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4FA01" w14:textId="371235E2" w:rsidR="00EF1DA9" w:rsidRPr="00F90E0F" w:rsidRDefault="00F90E0F">
      <w:pPr>
        <w:rPr>
          <w:b/>
          <w:sz w:val="28"/>
          <w:lang w:val="en-GB"/>
        </w:rPr>
      </w:pPr>
      <w:r w:rsidRPr="00F90E0F">
        <w:rPr>
          <w:b/>
          <w:sz w:val="28"/>
          <w:lang w:val="en-GB"/>
        </w:rPr>
        <w:t xml:space="preserve">Declaration of fulfilment of requirements for the VDA 6.3:2023 </w:t>
      </w:r>
      <w:r>
        <w:rPr>
          <w:b/>
          <w:sz w:val="28"/>
          <w:lang w:val="en-GB"/>
        </w:rPr>
        <w:t xml:space="preserve">Qualification for </w:t>
      </w:r>
      <w:r w:rsidRPr="00F90E0F">
        <w:rPr>
          <w:b/>
          <w:sz w:val="28"/>
          <w:lang w:val="en-GB"/>
        </w:rPr>
        <w:t>Process Auditor</w:t>
      </w:r>
      <w:bookmarkStart w:id="0" w:name="_GoBack"/>
      <w:bookmarkEnd w:id="0"/>
      <w:r w:rsidRPr="00F90E0F">
        <w:rPr>
          <w:b/>
          <w:sz w:val="28"/>
          <w:lang w:val="en-GB"/>
        </w:rPr>
        <w:t xml:space="preserve"> training</w:t>
      </w:r>
    </w:p>
    <w:p w14:paraId="0D94FA02" w14:textId="7DDBB181" w:rsidR="00EF1DA9" w:rsidRPr="00F90E0F" w:rsidRDefault="00F90E0F">
      <w:pPr>
        <w:rPr>
          <w:sz w:val="24"/>
          <w:lang w:val="en-GB"/>
        </w:rPr>
      </w:pPr>
      <w:r w:rsidRPr="00F90E0F">
        <w:rPr>
          <w:sz w:val="24"/>
          <w:lang w:val="en-GB"/>
        </w:rPr>
        <w:t>I</w:t>
      </w:r>
      <w:r w:rsidR="006A74CD" w:rsidRPr="00F90E0F">
        <w:rPr>
          <w:sz w:val="24"/>
          <w:lang w:val="en-GB"/>
        </w:rPr>
        <w:t xml:space="preserve">, </w:t>
      </w:r>
      <w:sdt>
        <w:sdtPr>
          <w:rPr>
            <w:sz w:val="24"/>
            <w:lang w:val="en-GB"/>
          </w:rPr>
          <w:alias w:val="Jméno a příjmení"/>
          <w:tag w:val="jméno a příjmení"/>
          <w:id w:val="-477999786"/>
          <w:placeholder>
            <w:docPart w:val="0FFA774ADAEE4A508FB857C3BA57B1D7"/>
          </w:placeholder>
          <w:showingPlcHdr/>
        </w:sdtPr>
        <w:sdtEndPr/>
        <w:sdtContent>
          <w:r w:rsidR="006A74CD" w:rsidRPr="00F90E0F">
            <w:rPr>
              <w:rStyle w:val="Zstupntext"/>
              <w:lang w:val="en-GB"/>
            </w:rPr>
            <w:t>Klikněte nebo klepněte sem a zadejte text.</w:t>
          </w:r>
        </w:sdtContent>
      </w:sdt>
      <w:r w:rsidR="006A74CD" w:rsidRPr="00F90E0F">
        <w:rPr>
          <w:sz w:val="24"/>
          <w:lang w:val="en-GB"/>
        </w:rPr>
        <w:t xml:space="preserve">, </w:t>
      </w:r>
      <w:r w:rsidRPr="00F90E0F">
        <w:rPr>
          <w:sz w:val="24"/>
          <w:lang w:val="en-GB"/>
        </w:rPr>
        <w:t>born</w:t>
      </w:r>
      <w:r w:rsidR="006A74CD" w:rsidRPr="00F90E0F">
        <w:rPr>
          <w:sz w:val="24"/>
          <w:lang w:val="en-GB"/>
        </w:rPr>
        <w:t xml:space="preserve"> </w:t>
      </w:r>
      <w:sdt>
        <w:sdtPr>
          <w:rPr>
            <w:sz w:val="24"/>
            <w:lang w:val="en-GB"/>
          </w:rPr>
          <w:alias w:val="Datum narození"/>
          <w:tag w:val="Datum narození"/>
          <w:id w:val="1197125068"/>
          <w:placeholder>
            <w:docPart w:val="ABF382847FAF4EC499C7F12551E640A1"/>
          </w:placeholder>
          <w:showingPlcHdr/>
        </w:sdtPr>
        <w:sdtEndPr/>
        <w:sdtContent>
          <w:r w:rsidR="006A74CD" w:rsidRPr="00F90E0F">
            <w:rPr>
              <w:rStyle w:val="Zstupntext"/>
              <w:lang w:val="en-GB"/>
            </w:rPr>
            <w:t>Klikněte nebo klepněte sem a zadejte text.</w:t>
          </w:r>
        </w:sdtContent>
      </w:sdt>
      <w:r w:rsidR="006A74CD" w:rsidRPr="00F90E0F">
        <w:rPr>
          <w:sz w:val="24"/>
          <w:lang w:val="en-GB"/>
        </w:rPr>
        <w:t xml:space="preserve">, </w:t>
      </w:r>
      <w:r w:rsidRPr="00F90E0F">
        <w:rPr>
          <w:sz w:val="24"/>
          <w:lang w:val="en-GB"/>
        </w:rPr>
        <w:t>declare that I meet the following requirements</w:t>
      </w:r>
      <w:r w:rsidR="006A74CD" w:rsidRPr="00F90E0F">
        <w:rPr>
          <w:sz w:val="24"/>
          <w:lang w:val="en-GB"/>
        </w:rPr>
        <w:t>:</w:t>
      </w:r>
    </w:p>
    <w:p w14:paraId="7160A765" w14:textId="2C79ECD3" w:rsidR="006A74CD" w:rsidRPr="00F90E0F" w:rsidRDefault="00F90E0F">
      <w:pPr>
        <w:rPr>
          <w:sz w:val="24"/>
          <w:lang w:val="en-GB"/>
        </w:rPr>
      </w:pPr>
      <w:sdt>
        <w:sdtPr>
          <w:rPr>
            <w:sz w:val="24"/>
            <w:lang w:val="en-GB"/>
          </w:rPr>
          <w:id w:val="-1858735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4CD" w:rsidRPr="00F90E0F">
            <w:rPr>
              <w:rFonts w:ascii="MS Gothic" w:eastAsia="MS Gothic" w:hAnsi="MS Gothic"/>
              <w:sz w:val="24"/>
              <w:lang w:val="en-GB"/>
            </w:rPr>
            <w:t>☐</w:t>
          </w:r>
        </w:sdtContent>
      </w:sdt>
      <w:r w:rsidR="006A74CD" w:rsidRPr="00F90E0F">
        <w:rPr>
          <w:sz w:val="24"/>
          <w:lang w:val="en-GB"/>
        </w:rPr>
        <w:t xml:space="preserve"> </w:t>
      </w:r>
      <w:r w:rsidRPr="00F90E0F">
        <w:rPr>
          <w:sz w:val="24"/>
          <w:lang w:val="en-GB"/>
        </w:rPr>
        <w:t>For internal auditors - At least 3 years of experience, including at least 1 year in quality management</w:t>
      </w:r>
    </w:p>
    <w:p w14:paraId="2F6E8F4E" w14:textId="540CD282" w:rsidR="006A74CD" w:rsidRPr="00F90E0F" w:rsidRDefault="00F90E0F">
      <w:pPr>
        <w:rPr>
          <w:sz w:val="24"/>
          <w:lang w:val="en-GB"/>
        </w:rPr>
      </w:pPr>
      <w:sdt>
        <w:sdtPr>
          <w:rPr>
            <w:sz w:val="24"/>
            <w:lang w:val="en-GB"/>
          </w:rPr>
          <w:id w:val="-2064474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4CD" w:rsidRPr="00F90E0F">
            <w:rPr>
              <w:rFonts w:ascii="MS Gothic" w:eastAsia="MS Gothic" w:hAnsi="MS Gothic"/>
              <w:sz w:val="24"/>
              <w:lang w:val="en-GB"/>
            </w:rPr>
            <w:t>☐</w:t>
          </w:r>
        </w:sdtContent>
      </w:sdt>
      <w:r w:rsidR="006A74CD" w:rsidRPr="00F90E0F">
        <w:rPr>
          <w:sz w:val="24"/>
          <w:lang w:val="en-GB"/>
        </w:rPr>
        <w:t xml:space="preserve"> </w:t>
      </w:r>
      <w:r w:rsidRPr="00F90E0F">
        <w:rPr>
          <w:sz w:val="24"/>
          <w:lang w:val="en-GB"/>
        </w:rPr>
        <w:t>For supplier auditors or certified auditors - At least 5 years of experience, of which at least 2 years of experience in quality management</w:t>
      </w:r>
    </w:p>
    <w:p w14:paraId="1C80CE46" w14:textId="4A24D47C" w:rsidR="006A74CD" w:rsidRPr="00F90E0F" w:rsidRDefault="00F90E0F" w:rsidP="006A74CD">
      <w:pPr>
        <w:tabs>
          <w:tab w:val="left" w:pos="6237"/>
        </w:tabs>
        <w:spacing w:before="1320"/>
        <w:rPr>
          <w:sz w:val="24"/>
          <w:lang w:val="en-GB"/>
        </w:rPr>
      </w:pPr>
      <w:r w:rsidRPr="00F90E0F">
        <w:rPr>
          <w:sz w:val="24"/>
          <w:lang w:val="en-GB"/>
        </w:rPr>
        <w:t>Date</w:t>
      </w:r>
      <w:r w:rsidR="006A74CD" w:rsidRPr="00F90E0F">
        <w:rPr>
          <w:sz w:val="24"/>
          <w:lang w:val="en-GB"/>
        </w:rPr>
        <w:t>:</w:t>
      </w:r>
      <w:r w:rsidR="006A74CD" w:rsidRPr="00F90E0F">
        <w:rPr>
          <w:sz w:val="24"/>
          <w:lang w:val="en-GB"/>
        </w:rPr>
        <w:tab/>
      </w:r>
      <w:r w:rsidRPr="00F90E0F">
        <w:rPr>
          <w:sz w:val="24"/>
          <w:lang w:val="en-GB"/>
        </w:rPr>
        <w:t>Signature</w:t>
      </w:r>
      <w:r w:rsidR="006A74CD" w:rsidRPr="00F90E0F">
        <w:rPr>
          <w:sz w:val="24"/>
          <w:lang w:val="en-GB"/>
        </w:rPr>
        <w:t>:</w:t>
      </w:r>
    </w:p>
    <w:sectPr w:rsidR="006A74CD" w:rsidRPr="00F90E0F" w:rsidSect="00D42FA5">
      <w:headerReference w:type="default" r:id="rId9"/>
      <w:footerReference w:type="default" r:id="rId10"/>
      <w:pgSz w:w="11906" w:h="16838"/>
      <w:pgMar w:top="1843" w:right="1418" w:bottom="567" w:left="1418" w:header="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4FA05" w14:textId="77777777" w:rsidR="008D0610" w:rsidRDefault="008D0610" w:rsidP="005B7ECD">
      <w:pPr>
        <w:spacing w:after="0" w:line="240" w:lineRule="auto"/>
      </w:pPr>
      <w:r>
        <w:separator/>
      </w:r>
    </w:p>
  </w:endnote>
  <w:endnote w:type="continuationSeparator" w:id="0">
    <w:p w14:paraId="0D94FA06" w14:textId="77777777" w:rsidR="008D0610" w:rsidRDefault="008D0610" w:rsidP="005B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4FA08" w14:textId="77777777" w:rsidR="005B7ECD" w:rsidRDefault="00EF1DA9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D94FA0B" wp14:editId="0D94FA0C">
          <wp:simplePos x="0" y="0"/>
          <wp:positionH relativeFrom="column">
            <wp:posOffset>23784</wp:posOffset>
          </wp:positionH>
          <wp:positionV relativeFrom="paragraph">
            <wp:posOffset>-414772</wp:posOffset>
          </wp:positionV>
          <wp:extent cx="5762317" cy="566233"/>
          <wp:effectExtent l="19050" t="0" r="0" b="0"/>
          <wp:wrapNone/>
          <wp:docPr id="1" name="Obrázek 0" descr="zapatí a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í a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317" cy="5662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4FA03" w14:textId="77777777" w:rsidR="008D0610" w:rsidRDefault="008D0610" w:rsidP="005B7ECD">
      <w:pPr>
        <w:spacing w:after="0" w:line="240" w:lineRule="auto"/>
      </w:pPr>
      <w:r>
        <w:separator/>
      </w:r>
    </w:p>
  </w:footnote>
  <w:footnote w:type="continuationSeparator" w:id="0">
    <w:p w14:paraId="0D94FA04" w14:textId="77777777" w:rsidR="008D0610" w:rsidRDefault="008D0610" w:rsidP="005B7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4FA07" w14:textId="77777777" w:rsidR="005B7ECD" w:rsidRDefault="0027038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0D94FA09" wp14:editId="0D94FA0A">
          <wp:simplePos x="0" y="0"/>
          <wp:positionH relativeFrom="leftMargin">
            <wp:posOffset>0</wp:posOffset>
          </wp:positionH>
          <wp:positionV relativeFrom="paragraph">
            <wp:posOffset>0</wp:posOffset>
          </wp:positionV>
          <wp:extent cx="7559081" cy="1081548"/>
          <wp:effectExtent l="19050" t="0" r="3769" b="0"/>
          <wp:wrapNone/>
          <wp:docPr id="2" name="Obrázek 1" descr="zahlaví 2a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í 2a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81" cy="10815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ECD"/>
    <w:rsid w:val="00066724"/>
    <w:rsid w:val="000B5DEC"/>
    <w:rsid w:val="000C7E4E"/>
    <w:rsid w:val="00175AE5"/>
    <w:rsid w:val="001E774F"/>
    <w:rsid w:val="001F3EEE"/>
    <w:rsid w:val="00270384"/>
    <w:rsid w:val="002A5409"/>
    <w:rsid w:val="00332920"/>
    <w:rsid w:val="00385377"/>
    <w:rsid w:val="004A4B02"/>
    <w:rsid w:val="004A7BAE"/>
    <w:rsid w:val="004F17E4"/>
    <w:rsid w:val="00532360"/>
    <w:rsid w:val="005865F6"/>
    <w:rsid w:val="005B7ECD"/>
    <w:rsid w:val="006A74CD"/>
    <w:rsid w:val="00755009"/>
    <w:rsid w:val="00783C06"/>
    <w:rsid w:val="00785D0C"/>
    <w:rsid w:val="008350CB"/>
    <w:rsid w:val="008D0610"/>
    <w:rsid w:val="00A0053B"/>
    <w:rsid w:val="00A122D3"/>
    <w:rsid w:val="00A13410"/>
    <w:rsid w:val="00A53037"/>
    <w:rsid w:val="00B64AA5"/>
    <w:rsid w:val="00D42FA5"/>
    <w:rsid w:val="00D83E28"/>
    <w:rsid w:val="00EF1DA9"/>
    <w:rsid w:val="00F9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D94FA01"/>
  <w15:docId w15:val="{B281DC77-63AB-43BC-B873-D6E0C3C8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29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B7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B7ECD"/>
  </w:style>
  <w:style w:type="paragraph" w:styleId="Zpat">
    <w:name w:val="footer"/>
    <w:basedOn w:val="Normln"/>
    <w:link w:val="ZpatChar"/>
    <w:uiPriority w:val="99"/>
    <w:semiHidden/>
    <w:unhideWhenUsed/>
    <w:rsid w:val="005B7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B7ECD"/>
  </w:style>
  <w:style w:type="paragraph" w:styleId="Textbubliny">
    <w:name w:val="Balloon Text"/>
    <w:basedOn w:val="Normln"/>
    <w:link w:val="TextbublinyChar"/>
    <w:uiPriority w:val="99"/>
    <w:semiHidden/>
    <w:unhideWhenUsed/>
    <w:rsid w:val="005B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ECD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6A74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FFA774ADAEE4A508FB857C3BA57B1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4FF7C8-51CC-4E22-BED9-C56818411F26}"/>
      </w:docPartPr>
      <w:docPartBody>
        <w:p w:rsidR="00466666" w:rsidRDefault="00640896" w:rsidP="00640896">
          <w:pPr>
            <w:pStyle w:val="0FFA774ADAEE4A508FB857C3BA57B1D7"/>
          </w:pPr>
          <w:r w:rsidRPr="00584E2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BF382847FAF4EC499C7F12551E640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B5F3CD-E966-4EC5-8EA5-04CCD0E8D7A8}"/>
      </w:docPartPr>
      <w:docPartBody>
        <w:p w:rsidR="00466666" w:rsidRDefault="00640896" w:rsidP="00640896">
          <w:pPr>
            <w:pStyle w:val="ABF382847FAF4EC499C7F12551E640A1"/>
          </w:pPr>
          <w:r w:rsidRPr="00584E2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96"/>
    <w:rsid w:val="00466666"/>
    <w:rsid w:val="0064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0896"/>
    <w:rPr>
      <w:color w:val="808080"/>
    </w:rPr>
  </w:style>
  <w:style w:type="paragraph" w:customStyle="1" w:styleId="0FFA774ADAEE4A508FB857C3BA57B1D7">
    <w:name w:val="0FFA774ADAEE4A508FB857C3BA57B1D7"/>
    <w:rsid w:val="00640896"/>
    <w:pPr>
      <w:spacing w:after="200" w:line="276" w:lineRule="auto"/>
    </w:pPr>
    <w:rPr>
      <w:rFonts w:ascii="Arial" w:eastAsiaTheme="minorHAnsi" w:hAnsi="Arial" w:cs="Times New Roman"/>
      <w:sz w:val="20"/>
      <w:lang w:eastAsia="en-US"/>
    </w:rPr>
  </w:style>
  <w:style w:type="paragraph" w:customStyle="1" w:styleId="ABF382847FAF4EC499C7F12551E640A1">
    <w:name w:val="ABF382847FAF4EC499C7F12551E640A1"/>
    <w:rsid w:val="00640896"/>
    <w:pPr>
      <w:spacing w:after="200" w:line="276" w:lineRule="auto"/>
    </w:pPr>
    <w:rPr>
      <w:rFonts w:ascii="Arial" w:eastAsiaTheme="minorHAnsi" w:hAnsi="Arial" w:cs="Times New Roman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66D8AA-B921-4783-8CEC-2AE26D70C6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79E866-979C-44B6-BC1D-6B15F35BE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006591-FB2E-46BA-81EF-31AE06D03063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Hykš Ondřej</cp:lastModifiedBy>
  <cp:revision>3</cp:revision>
  <cp:lastPrinted>2014-12-01T08:10:00Z</cp:lastPrinted>
  <dcterms:created xsi:type="dcterms:W3CDTF">2023-01-19T12:53:00Z</dcterms:created>
  <dcterms:modified xsi:type="dcterms:W3CDTF">2023-01-19T12:58:00Z</dcterms:modified>
</cp:coreProperties>
</file>