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</w:p>
    <w:p w:rsidR="00F74DD6" w:rsidRPr="00F74DD6" w:rsidRDefault="00E11544" w:rsidP="00F74DD6">
      <w:pPr>
        <w:rPr>
          <w:caps/>
          <w:color w:val="009147"/>
          <w:sz w:val="40"/>
          <w:szCs w:val="40"/>
        </w:rPr>
      </w:pPr>
      <w:r w:rsidRPr="00E11544">
        <w:rPr>
          <w:b/>
          <w:color w:val="009147"/>
          <w:sz w:val="40"/>
          <w:szCs w:val="40"/>
        </w:rPr>
        <w:t xml:space="preserve">RAMS drážních aplikací </w:t>
      </w:r>
      <w:r>
        <w:rPr>
          <w:b/>
          <w:color w:val="009147"/>
          <w:sz w:val="40"/>
          <w:szCs w:val="40"/>
        </w:rPr>
        <w:t>–</w:t>
      </w:r>
      <w:r w:rsidRPr="00E11544">
        <w:rPr>
          <w:b/>
          <w:color w:val="009147"/>
          <w:sz w:val="40"/>
          <w:szCs w:val="40"/>
        </w:rPr>
        <w:t xml:space="preserve"> současné přístupy, novinky a zkušenosti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B8006D" w:rsidTr="00C25084">
        <w:trPr>
          <w:trHeight w:val="56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B8006D" w:rsidRPr="008E5A90" w:rsidRDefault="00D11F78" w:rsidP="00D11F78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1</w:t>
            </w:r>
            <w:r w:rsidR="00E11544">
              <w:rPr>
                <w:b/>
                <w:color w:val="404040" w:themeColor="text1" w:themeTint="BF"/>
                <w:sz w:val="22"/>
              </w:rPr>
              <w:t>2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června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 w:rsidR="00E11544">
              <w:rPr>
                <w:b/>
                <w:color w:val="404040" w:themeColor="text1" w:themeTint="BF"/>
                <w:sz w:val="22"/>
              </w:rPr>
              <w:t>8</w:t>
            </w:r>
            <w:r w:rsidR="00C74BB8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od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14.00 hodin</w:t>
            </w:r>
          </w:p>
        </w:tc>
      </w:tr>
      <w:tr w:rsidR="00B8006D" w:rsidTr="00C25084">
        <w:trPr>
          <w:trHeight w:val="52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B8006D" w:rsidRPr="008E5A90" w:rsidRDefault="00D11F78" w:rsidP="00763CE6">
            <w:pPr>
              <w:rPr>
                <w:color w:val="404040" w:themeColor="text1" w:themeTint="BF"/>
                <w:sz w:val="22"/>
              </w:rPr>
            </w:pPr>
            <w:bookmarkStart w:id="0" w:name="_GoBack"/>
            <w:r w:rsidRPr="00D11F78">
              <w:rPr>
                <w:color w:val="404040" w:themeColor="text1" w:themeTint="BF"/>
                <w:sz w:val="22"/>
              </w:rPr>
              <w:t>Univerzita obrany v Brně, Kounicova 65, 662 10 Brno</w:t>
            </w:r>
            <w:bookmarkEnd w:id="0"/>
          </w:p>
        </w:tc>
      </w:tr>
      <w:tr w:rsidR="00B8006D" w:rsidTr="00C25084">
        <w:trPr>
          <w:trHeight w:val="1289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763CE6" w:rsidRDefault="00CC19E7" w:rsidP="00A40335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Další, v pořadí již </w:t>
            </w:r>
            <w:r w:rsidR="00E1154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71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 seminář odborné skupiny pro spolehlivost</w:t>
            </w:r>
            <w:r w:rsidR="00BA32E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(OSS)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bude </w:t>
            </w:r>
            <w:r w:rsidR="000F436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věnován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problemati</w:t>
            </w:r>
            <w:r w:rsidR="000F436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ce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E1154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zabezpečovaní spolehlivosti a</w:t>
            </w:r>
            <w:r w:rsidR="00DC754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="00E1154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bezpečnosti u drážních aplikací</w:t>
            </w:r>
            <w:r w:rsidR="00D11F78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.</w:t>
            </w:r>
            <w:r w:rsidR="007B2A49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V drážní oblasti se </w:t>
            </w:r>
            <w:r w:rsidR="00DC754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pro tuto oblast používá </w:t>
            </w:r>
            <w:r w:rsidR="007B2A49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zkratka RAMS (bezporuchovost, pohotovost, udržovatelnost a bezpečnost).</w:t>
            </w:r>
          </w:p>
          <w:p w:rsidR="00FB53D3" w:rsidRDefault="00842DCC" w:rsidP="00E11544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Seminář bude zaměřen </w:t>
            </w:r>
            <w:r w:rsidR="00FB53D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na</w:t>
            </w:r>
            <w:r w:rsidR="0097136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prezentaci</w:t>
            </w:r>
            <w:r w:rsidR="00E1154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aktuálních přístupů, nových</w:t>
            </w:r>
            <w:r w:rsidR="00AA735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E1154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požadavků </w:t>
            </w:r>
            <w:r w:rsidR="00AA735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standardů </w:t>
            </w:r>
            <w:r w:rsidR="00E1154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a zkušeností se zabezpečování</w:t>
            </w:r>
            <w:r w:rsidR="00AA735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m</w:t>
            </w:r>
            <w:r w:rsidR="00E1154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RAMS u</w:t>
            </w:r>
            <w:r w:rsidR="00DC754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="00E11544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drážních aplikací.</w:t>
            </w:r>
          </w:p>
          <w:p w:rsidR="00E11544" w:rsidRPr="00FB53D3" w:rsidRDefault="00E11544" w:rsidP="00E11544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B8006D" w:rsidTr="00C25084">
        <w:trPr>
          <w:trHeight w:val="964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F167F3" w:rsidRPr="007B2A49" w:rsidRDefault="00842DCC" w:rsidP="00A40335">
            <w:pPr>
              <w:spacing w:after="60"/>
              <w:rPr>
                <w:rFonts w:cs="Arial"/>
                <w:sz w:val="22"/>
              </w:rPr>
            </w:pPr>
            <w:r w:rsidRPr="007B2A49">
              <w:rPr>
                <w:rFonts w:cs="Arial"/>
                <w:sz w:val="22"/>
              </w:rPr>
              <w:t>Na semináři se účastníci seznámí</w:t>
            </w:r>
            <w:r w:rsidR="00D11F78" w:rsidRPr="007B2A49">
              <w:rPr>
                <w:rFonts w:cs="Arial"/>
                <w:sz w:val="22"/>
              </w:rPr>
              <w:t xml:space="preserve"> se </w:t>
            </w:r>
            <w:r w:rsidR="00E11544" w:rsidRPr="007B2A49">
              <w:rPr>
                <w:rFonts w:cs="Arial"/>
                <w:sz w:val="22"/>
              </w:rPr>
              <w:t>třemi</w:t>
            </w:r>
            <w:r w:rsidR="00D11F78" w:rsidRPr="007B2A49">
              <w:rPr>
                <w:rFonts w:cs="Arial"/>
                <w:sz w:val="22"/>
              </w:rPr>
              <w:t xml:space="preserve"> příspěvky</w:t>
            </w:r>
            <w:r w:rsidR="00F167F3" w:rsidRPr="007B2A49">
              <w:rPr>
                <w:rFonts w:cs="Arial"/>
                <w:sz w:val="22"/>
              </w:rPr>
              <w:t>.</w:t>
            </w:r>
          </w:p>
          <w:p w:rsidR="00026FB2" w:rsidRPr="007B2A49" w:rsidRDefault="00026FB2" w:rsidP="00A40335">
            <w:pPr>
              <w:spacing w:after="60"/>
              <w:rPr>
                <w:rFonts w:cs="Arial"/>
                <w:sz w:val="22"/>
              </w:rPr>
            </w:pPr>
            <w:r w:rsidRPr="007B2A49">
              <w:rPr>
                <w:rFonts w:cs="Arial"/>
                <w:sz w:val="22"/>
              </w:rPr>
              <w:t xml:space="preserve">První příspěvek </w:t>
            </w:r>
            <w:r w:rsidR="00A718F3" w:rsidRPr="007B2A49">
              <w:rPr>
                <w:rFonts w:cs="Arial"/>
                <w:sz w:val="22"/>
              </w:rPr>
              <w:t>bude prezentovat</w:t>
            </w:r>
            <w:r w:rsidR="0059342D" w:rsidRPr="007B2A49">
              <w:rPr>
                <w:rFonts w:cs="Arial"/>
                <w:sz w:val="22"/>
              </w:rPr>
              <w:t xml:space="preserve"> </w:t>
            </w:r>
            <w:r w:rsidR="003973EE">
              <w:rPr>
                <w:rFonts w:cs="Arial"/>
                <w:sz w:val="22"/>
              </w:rPr>
              <w:t>aktuální koncepci zabezpečování RAMS vycházející</w:t>
            </w:r>
            <w:r w:rsidR="00A528C1">
              <w:rPr>
                <w:rFonts w:cs="Arial"/>
                <w:sz w:val="22"/>
              </w:rPr>
              <w:t xml:space="preserve"> z mezinárodních norem. Představena bude</w:t>
            </w:r>
            <w:r w:rsidR="0015047E">
              <w:rPr>
                <w:rFonts w:cs="Arial"/>
                <w:sz w:val="22"/>
              </w:rPr>
              <w:t xml:space="preserve"> </w:t>
            </w:r>
            <w:r w:rsidR="00A528C1">
              <w:rPr>
                <w:rFonts w:cs="Arial"/>
                <w:sz w:val="22"/>
              </w:rPr>
              <w:t>filozofie této koncepce a základní principy a postupy</w:t>
            </w:r>
            <w:r w:rsidR="005960EF">
              <w:rPr>
                <w:rFonts w:cs="Arial"/>
                <w:sz w:val="22"/>
              </w:rPr>
              <w:t>, které jsou v této oblasti uplatňovány.</w:t>
            </w:r>
          </w:p>
          <w:p w:rsidR="00E11544" w:rsidRPr="007B2A49" w:rsidRDefault="00D11F78" w:rsidP="00A40335">
            <w:pPr>
              <w:spacing w:after="60"/>
              <w:rPr>
                <w:rFonts w:cs="Arial"/>
                <w:sz w:val="22"/>
              </w:rPr>
            </w:pPr>
            <w:r w:rsidRPr="007B2A49">
              <w:rPr>
                <w:rFonts w:cs="Arial"/>
                <w:sz w:val="22"/>
              </w:rPr>
              <w:t>Druhý příspěvek</w:t>
            </w:r>
            <w:r w:rsidR="00026FB2" w:rsidRPr="007B2A49">
              <w:rPr>
                <w:rFonts w:cs="Arial"/>
                <w:sz w:val="22"/>
              </w:rPr>
              <w:t xml:space="preserve"> </w:t>
            </w:r>
            <w:r w:rsidR="00A718F3" w:rsidRPr="007B2A49">
              <w:rPr>
                <w:rFonts w:cs="Arial"/>
                <w:sz w:val="22"/>
              </w:rPr>
              <w:t>bude prezentovat</w:t>
            </w:r>
            <w:r w:rsidR="00026FB2" w:rsidRPr="007B2A49">
              <w:rPr>
                <w:rFonts w:cs="Arial"/>
                <w:sz w:val="22"/>
              </w:rPr>
              <w:t xml:space="preserve"> </w:t>
            </w:r>
            <w:r w:rsidR="00E11544" w:rsidRPr="007B2A49">
              <w:rPr>
                <w:rFonts w:cs="Arial"/>
                <w:sz w:val="22"/>
              </w:rPr>
              <w:t>novinky</w:t>
            </w:r>
            <w:r w:rsidR="0059342D" w:rsidRPr="007B2A49">
              <w:rPr>
                <w:rFonts w:cs="Arial"/>
                <w:sz w:val="22"/>
              </w:rPr>
              <w:t xml:space="preserve"> a aktuální změny</w:t>
            </w:r>
            <w:r w:rsidR="00E11544" w:rsidRPr="007B2A49">
              <w:rPr>
                <w:rFonts w:cs="Arial"/>
                <w:sz w:val="22"/>
              </w:rPr>
              <w:t xml:space="preserve"> v požadavcích </w:t>
            </w:r>
            <w:r w:rsidR="00AA735F" w:rsidRPr="007B2A49">
              <w:rPr>
                <w:rFonts w:cs="Arial"/>
                <w:sz w:val="22"/>
              </w:rPr>
              <w:t xml:space="preserve">standardů </w:t>
            </w:r>
            <w:r w:rsidR="00E11544" w:rsidRPr="007B2A49">
              <w:rPr>
                <w:rFonts w:cs="Arial"/>
                <w:sz w:val="22"/>
              </w:rPr>
              <w:t>v oblasti RAMS. Konkrétně bude zaměřen na požadavky nov</w:t>
            </w:r>
            <w:r w:rsidR="00AA735F" w:rsidRPr="007B2A49">
              <w:rPr>
                <w:rFonts w:cs="Arial"/>
                <w:sz w:val="22"/>
              </w:rPr>
              <w:t>ého standardu</w:t>
            </w:r>
            <w:r w:rsidR="00E11544" w:rsidRPr="007B2A49">
              <w:rPr>
                <w:rFonts w:cs="Arial"/>
                <w:sz w:val="22"/>
              </w:rPr>
              <w:t xml:space="preserve"> ISO/TS 22163:2017 („nový IRIS“) a</w:t>
            </w:r>
            <w:r w:rsidR="0015047E">
              <w:rPr>
                <w:rFonts w:cs="Arial"/>
                <w:sz w:val="22"/>
              </w:rPr>
              <w:t> </w:t>
            </w:r>
            <w:r w:rsidR="00E11544" w:rsidRPr="007B2A49">
              <w:rPr>
                <w:rFonts w:cs="Arial"/>
                <w:sz w:val="22"/>
              </w:rPr>
              <w:t xml:space="preserve">aktualizovaných </w:t>
            </w:r>
            <w:r w:rsidR="00AA735F" w:rsidRPr="007B2A49">
              <w:rPr>
                <w:rFonts w:cs="Arial"/>
                <w:sz w:val="22"/>
              </w:rPr>
              <w:t>standardů</w:t>
            </w:r>
            <w:r w:rsidR="00E11544" w:rsidRPr="007B2A49">
              <w:rPr>
                <w:rFonts w:cs="Arial"/>
                <w:sz w:val="22"/>
              </w:rPr>
              <w:t xml:space="preserve"> EN 50126-1:2017 a EN 50126-2:2017.</w:t>
            </w:r>
          </w:p>
          <w:p w:rsidR="00A03768" w:rsidRPr="002D34D0" w:rsidRDefault="00A03768" w:rsidP="0059342D">
            <w:pPr>
              <w:spacing w:after="60"/>
              <w:rPr>
                <w:rFonts w:cs="Arial"/>
                <w:sz w:val="22"/>
              </w:rPr>
            </w:pPr>
            <w:r w:rsidRPr="002D34D0">
              <w:rPr>
                <w:rFonts w:cs="Arial"/>
                <w:sz w:val="22"/>
              </w:rPr>
              <w:t>Třetí příspěvek bude prezentovat dokumentaci managementu RAMS a způsob naplňování požadavků na RAMS používaný ve společnosti IFE-CR, a.s. při projektech návrhu a vývoje automatických nástupních systémů pro kolejová vozidla.</w:t>
            </w:r>
          </w:p>
          <w:p w:rsidR="0059342D" w:rsidRPr="006113B8" w:rsidRDefault="0059342D" w:rsidP="00DC7540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B8006D" w:rsidTr="00C25084">
        <w:trPr>
          <w:trHeight w:val="687"/>
        </w:trPr>
        <w:tc>
          <w:tcPr>
            <w:tcW w:w="2235" w:type="dxa"/>
          </w:tcPr>
          <w:p w:rsidR="00B8006D" w:rsidRPr="005706DE" w:rsidRDefault="00D11F78" w:rsidP="00763CE6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Odborní</w:t>
            </w:r>
            <w:r w:rsidR="0061388A" w:rsidRPr="005706DE">
              <w:rPr>
                <w:b/>
                <w:color w:val="404040" w:themeColor="text1" w:themeTint="BF"/>
                <w:sz w:val="22"/>
              </w:rPr>
              <w:t xml:space="preserve"> garant</w:t>
            </w:r>
            <w:r>
              <w:rPr>
                <w:b/>
                <w:color w:val="404040" w:themeColor="text1" w:themeTint="BF"/>
                <w:sz w:val="22"/>
              </w:rPr>
              <w:t>i</w:t>
            </w:r>
            <w:r w:rsidR="0061388A" w:rsidRPr="005706DE">
              <w:rPr>
                <w:b/>
                <w:color w:val="404040" w:themeColor="text1" w:themeTint="BF"/>
                <w:sz w:val="22"/>
              </w:rPr>
              <w:t xml:space="preserve"> semináře:</w:t>
            </w:r>
          </w:p>
        </w:tc>
        <w:tc>
          <w:tcPr>
            <w:tcW w:w="6979" w:type="dxa"/>
          </w:tcPr>
          <w:p w:rsidR="00B8006D" w:rsidRPr="008E5A90" w:rsidRDefault="005960EF" w:rsidP="005960EF">
            <w:pPr>
              <w:rPr>
                <w:color w:val="404040" w:themeColor="text1" w:themeTint="BF"/>
                <w:sz w:val="22"/>
              </w:rPr>
            </w:pPr>
            <w:r w:rsidRPr="005960EF">
              <w:rPr>
                <w:color w:val="404040" w:themeColor="text1" w:themeTint="BF"/>
                <w:sz w:val="22"/>
              </w:rPr>
              <w:t>plk. gšt. prof. Ing. David Vališ, Ph.D. et Ph.D.</w:t>
            </w:r>
            <w:r w:rsidR="00D11F78">
              <w:rPr>
                <w:color w:val="404040" w:themeColor="text1" w:themeTint="BF"/>
                <w:sz w:val="22"/>
              </w:rPr>
              <w:br/>
            </w:r>
            <w:r w:rsidR="00656E4F" w:rsidRPr="008E5A90">
              <w:rPr>
                <w:color w:val="404040" w:themeColor="text1" w:themeTint="BF"/>
                <w:sz w:val="22"/>
              </w:rPr>
              <w:t>Ing. Michal Vintr, Ph.D.</w:t>
            </w:r>
          </w:p>
        </w:tc>
      </w:tr>
      <w:tr w:rsidR="00B8006D" w:rsidTr="00C25084">
        <w:trPr>
          <w:trHeight w:val="413"/>
        </w:trPr>
        <w:tc>
          <w:tcPr>
            <w:tcW w:w="2235" w:type="dxa"/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B8006D" w:rsidRDefault="0061388A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="00763CE6"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763CE6" w:rsidRPr="008E5A90" w:rsidRDefault="00763CE6" w:rsidP="00763CE6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A101AE" w:rsidRDefault="00A101A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101AE" w:rsidRDefault="00A101A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793F49" w:rsidTr="00707DEE">
        <w:trPr>
          <w:trHeight w:val="560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:rsidR="00793F49" w:rsidRPr="00A7023C" w:rsidRDefault="00656E4F" w:rsidP="00656E4F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93F49" w:rsidTr="00707DEE">
        <w:trPr>
          <w:trHeight w:val="718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:rsidR="00793F49" w:rsidRDefault="0001093D" w:rsidP="00254960">
            <w:pPr>
              <w:tabs>
                <w:tab w:val="left" w:pos="1985"/>
              </w:tabs>
              <w:spacing w:after="60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>Zahájení semináře</w:t>
            </w:r>
            <w:r w:rsidR="00254960">
              <w:rPr>
                <w:rFonts w:cs="Arial"/>
                <w:b/>
                <w:sz w:val="22"/>
              </w:rPr>
              <w:br/>
            </w:r>
            <w:r w:rsidR="00D11F78" w:rsidRPr="00D11F78">
              <w:rPr>
                <w:rFonts w:cs="Arial"/>
                <w:i/>
                <w:sz w:val="22"/>
              </w:rPr>
              <w:t>Ing. Jan Kamenický, Ph.D.</w:t>
            </w:r>
            <w:r w:rsidR="00D11F78">
              <w:rPr>
                <w:rFonts w:cs="Arial"/>
                <w:i/>
                <w:sz w:val="22"/>
              </w:rPr>
              <w:t xml:space="preserve"> (předseda OSS)</w:t>
            </w:r>
          </w:p>
          <w:p w:rsidR="00254960" w:rsidRPr="00707DEE" w:rsidRDefault="00254960" w:rsidP="00254960">
            <w:pPr>
              <w:tabs>
                <w:tab w:val="left" w:pos="1985"/>
              </w:tabs>
              <w:spacing w:after="60"/>
              <w:rPr>
                <w:rFonts w:cs="Arial"/>
                <w:sz w:val="22"/>
              </w:rPr>
            </w:pP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592AC9" w:rsidRPr="004D067D" w:rsidRDefault="005960EF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  <w:r w:rsidRPr="004D067D">
              <w:rPr>
                <w:rFonts w:cs="Arial"/>
                <w:b/>
                <w:bCs/>
                <w:sz w:val="22"/>
              </w:rPr>
              <w:t xml:space="preserve">Současné přístupy k zabezpečování </w:t>
            </w:r>
            <w:r w:rsidR="00AA735F" w:rsidRPr="004D067D">
              <w:rPr>
                <w:rFonts w:cs="Arial"/>
                <w:b/>
                <w:bCs/>
                <w:sz w:val="22"/>
              </w:rPr>
              <w:t>RAMS</w:t>
            </w:r>
          </w:p>
          <w:p w:rsidR="0001093D" w:rsidRPr="00707DEE" w:rsidRDefault="00D11F78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p</w:t>
            </w:r>
            <w:r w:rsidRPr="00707DEE">
              <w:rPr>
                <w:rFonts w:cs="Arial"/>
                <w:i/>
                <w:sz w:val="22"/>
              </w:rPr>
              <w:t xml:space="preserve">rof. Ing. Zdeněk </w:t>
            </w:r>
            <w:r w:rsidR="007B2A49">
              <w:rPr>
                <w:rFonts w:cs="Arial"/>
                <w:i/>
                <w:sz w:val="22"/>
              </w:rPr>
              <w:t>Vintr</w:t>
            </w:r>
            <w:r w:rsidRPr="00707DEE">
              <w:rPr>
                <w:rFonts w:cs="Arial"/>
                <w:i/>
                <w:sz w:val="22"/>
              </w:rPr>
              <w:t>, CSc.</w:t>
            </w:r>
            <w:r>
              <w:rPr>
                <w:rFonts w:cs="Arial"/>
                <w:i/>
                <w:sz w:val="22"/>
              </w:rPr>
              <w:t>, dr.h.c.</w:t>
            </w:r>
            <w:r>
              <w:rPr>
                <w:rFonts w:cs="Arial"/>
                <w:i/>
                <w:sz w:val="22"/>
              </w:rPr>
              <w:br/>
            </w:r>
            <w:r w:rsidRPr="00D11F78">
              <w:rPr>
                <w:rFonts w:cs="Arial"/>
                <w:i/>
                <w:sz w:val="22"/>
              </w:rPr>
              <w:t>Fakulta vojenských technologií, Univerzita obrany, Brno</w:t>
            </w:r>
          </w:p>
          <w:p w:rsidR="00A7023C" w:rsidRPr="00707DEE" w:rsidRDefault="00A7023C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01093D" w:rsidRPr="00707DEE" w:rsidRDefault="00AA735F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Požadavky standardů na RAMS</w:t>
            </w:r>
          </w:p>
          <w:p w:rsidR="0001093D" w:rsidRPr="00707DEE" w:rsidRDefault="00D11F78" w:rsidP="00656E4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11F78">
              <w:rPr>
                <w:rFonts w:ascii="Arial" w:hAnsi="Arial" w:cs="Arial"/>
                <w:i/>
                <w:sz w:val="22"/>
                <w:szCs w:val="22"/>
              </w:rPr>
              <w:t>Ing. Michal Vintr, Ph.D.</w:t>
            </w:r>
            <w:r w:rsidR="00AB6C1D">
              <w:rPr>
                <w:rFonts w:ascii="Arial" w:hAnsi="Arial" w:cs="Arial"/>
                <w:i/>
                <w:sz w:val="22"/>
                <w:szCs w:val="22"/>
              </w:rPr>
              <w:br/>
              <w:t>Nezávislý e</w:t>
            </w:r>
            <w:r w:rsidR="00AB6C1D" w:rsidRPr="00AB6C1D">
              <w:rPr>
                <w:rFonts w:ascii="Arial" w:hAnsi="Arial" w:cs="Arial"/>
                <w:i/>
                <w:sz w:val="22"/>
                <w:szCs w:val="22"/>
              </w:rPr>
              <w:t xml:space="preserve">xpert na </w:t>
            </w:r>
            <w:r w:rsidR="00376928" w:rsidRPr="00376928">
              <w:rPr>
                <w:rFonts w:ascii="Arial" w:hAnsi="Arial" w:cs="Arial"/>
                <w:i/>
                <w:sz w:val="22"/>
                <w:szCs w:val="22"/>
              </w:rPr>
              <w:t>spolehlivost, bezpečnost a RAMS/LCC</w:t>
            </w:r>
          </w:p>
          <w:p w:rsidR="00A7023C" w:rsidRPr="00707DEE" w:rsidRDefault="00A7023C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793F49" w:rsidTr="00707DEE">
        <w:trPr>
          <w:trHeight w:val="413"/>
        </w:trPr>
        <w:tc>
          <w:tcPr>
            <w:tcW w:w="2235" w:type="dxa"/>
          </w:tcPr>
          <w:p w:rsidR="00793F49" w:rsidRPr="00AE0431" w:rsidRDefault="00793F49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01093D" w:rsidRPr="002D34D0" w:rsidRDefault="00AA735F" w:rsidP="00656E4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D34D0">
              <w:rPr>
                <w:rFonts w:ascii="Arial" w:hAnsi="Arial" w:cs="Arial"/>
                <w:b/>
                <w:sz w:val="22"/>
                <w:szCs w:val="22"/>
              </w:rPr>
              <w:t>Praktická realizace managementu RAMS v IFE-CR, a.s.</w:t>
            </w:r>
          </w:p>
          <w:p w:rsidR="0001093D" w:rsidRPr="002D34D0" w:rsidRDefault="00AE0431" w:rsidP="00656E4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2D34D0">
              <w:rPr>
                <w:rFonts w:ascii="Arial" w:hAnsi="Arial" w:cs="Arial"/>
                <w:i/>
                <w:sz w:val="22"/>
                <w:szCs w:val="22"/>
              </w:rPr>
              <w:t>Ing. Lenka Vintrová; Jan Nečas</w:t>
            </w:r>
            <w:r w:rsidR="00D11F78" w:rsidRPr="002D34D0">
              <w:rPr>
                <w:rFonts w:ascii="Arial" w:hAnsi="Arial" w:cs="Arial"/>
                <w:i/>
                <w:sz w:val="22"/>
                <w:szCs w:val="22"/>
              </w:rPr>
              <w:br/>
              <w:t>IFE-CR, a.s.</w:t>
            </w:r>
            <w:r w:rsidR="00AB6C1D" w:rsidRPr="002D34D0">
              <w:rPr>
                <w:rFonts w:ascii="Arial" w:hAnsi="Arial" w:cs="Arial"/>
                <w:i/>
                <w:sz w:val="22"/>
                <w:szCs w:val="22"/>
              </w:rPr>
              <w:t>, Modřice</w:t>
            </w:r>
          </w:p>
          <w:p w:rsidR="00793F49" w:rsidRPr="002D34D0" w:rsidRDefault="00793F49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01093D" w:rsidTr="00707DEE">
        <w:trPr>
          <w:trHeight w:val="413"/>
        </w:trPr>
        <w:tc>
          <w:tcPr>
            <w:tcW w:w="2235" w:type="dxa"/>
          </w:tcPr>
          <w:p w:rsidR="0001093D" w:rsidRPr="00A7023C" w:rsidRDefault="0001093D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707DEE" w:rsidRPr="00707DEE" w:rsidRDefault="00707DEE" w:rsidP="00656E4F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>Diskuse a závěr</w:t>
            </w:r>
            <w:r w:rsidR="00254960">
              <w:rPr>
                <w:rFonts w:cs="Arial"/>
                <w:b/>
                <w:sz w:val="22"/>
              </w:rPr>
              <w:br/>
            </w:r>
            <w:r w:rsidR="00D11F78" w:rsidRPr="00D11F78">
              <w:rPr>
                <w:rFonts w:cs="Arial"/>
                <w:i/>
                <w:sz w:val="22"/>
              </w:rPr>
              <w:t>Ing. Jan Kamenický, Ph.D.</w:t>
            </w:r>
            <w:r w:rsidR="00D11F78">
              <w:rPr>
                <w:rFonts w:cs="Arial"/>
                <w:i/>
                <w:sz w:val="22"/>
              </w:rPr>
              <w:t xml:space="preserve"> (předseda OSS)</w:t>
            </w:r>
          </w:p>
          <w:p w:rsidR="0001093D" w:rsidRPr="00707DEE" w:rsidRDefault="0001093D" w:rsidP="00656E4F">
            <w:pPr>
              <w:pStyle w:val="Zkladntextodsazen"/>
              <w:spacing w:after="60"/>
              <w:ind w:left="198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F49" w:rsidRPr="00793F49" w:rsidRDefault="00793F49" w:rsidP="0092107C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321B9E" w:rsidTr="00C25084">
        <w:trPr>
          <w:trHeight w:val="606"/>
        </w:trPr>
        <w:tc>
          <w:tcPr>
            <w:tcW w:w="2235" w:type="dxa"/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C25084">
        <w:trPr>
          <w:trHeight w:val="847"/>
        </w:trPr>
        <w:tc>
          <w:tcPr>
            <w:tcW w:w="2235" w:type="dxa"/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07DEE" w:rsidRDefault="00871E66" w:rsidP="00AB6C1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5</w:t>
            </w:r>
            <w:r w:rsidR="00A7023C" w:rsidRPr="00707DEE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 w:rsidR="00AB6C1D">
              <w:rPr>
                <w:rFonts w:cs="Arial"/>
                <w:color w:val="404040" w:themeColor="text1" w:themeTint="BF"/>
                <w:sz w:val="22"/>
              </w:rPr>
              <w:t>června 201</w:t>
            </w:r>
            <w:r>
              <w:rPr>
                <w:rFonts w:cs="Arial"/>
                <w:color w:val="404040" w:themeColor="text1" w:themeTint="BF"/>
                <w:sz w:val="22"/>
              </w:rPr>
              <w:t>8</w:t>
            </w:r>
          </w:p>
        </w:tc>
      </w:tr>
      <w:tr w:rsidR="00321B9E" w:rsidRPr="00707DEE" w:rsidTr="00C25084">
        <w:trPr>
          <w:trHeight w:val="413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707DEE" w:rsidRDefault="00F53F0B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DC32F1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707DEE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DC32F1" w:rsidRPr="00707DEE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AA694F" w:rsidRDefault="00AA694F" w:rsidP="00707DEE">
      <w:pPr>
        <w:jc w:val="center"/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AA694F" w:rsidRPr="00707DEE" w:rsidRDefault="00871E66" w:rsidP="00F74DD6">
      <w:pPr>
        <w:rPr>
          <w:caps/>
          <w:sz w:val="32"/>
          <w:szCs w:val="32"/>
        </w:rPr>
      </w:pPr>
      <w:r w:rsidRPr="00871E66">
        <w:rPr>
          <w:b/>
          <w:sz w:val="32"/>
          <w:szCs w:val="32"/>
        </w:rPr>
        <w:t>RAMS drážních aplikací – současné přístupy, novinky a</w:t>
      </w:r>
      <w:r>
        <w:rPr>
          <w:b/>
          <w:sz w:val="32"/>
          <w:szCs w:val="32"/>
        </w:rPr>
        <w:t> </w:t>
      </w:r>
      <w:r w:rsidRPr="00871E66">
        <w:rPr>
          <w:b/>
          <w:sz w:val="32"/>
          <w:szCs w:val="32"/>
        </w:rPr>
        <w:t>zkušenosti</w:t>
      </w:r>
      <w:r w:rsidR="00AA694F" w:rsidRPr="00707DEE">
        <w:rPr>
          <w:b/>
          <w:sz w:val="32"/>
          <w:szCs w:val="32"/>
        </w:rPr>
        <w:t>, v.s.</w:t>
      </w:r>
      <w:r w:rsidR="00D67B1D" w:rsidRPr="00707DEE">
        <w:rPr>
          <w:b/>
          <w:sz w:val="32"/>
          <w:szCs w:val="32"/>
        </w:rPr>
        <w:t xml:space="preserve"> 192/</w:t>
      </w:r>
      <w:r>
        <w:rPr>
          <w:b/>
          <w:sz w:val="32"/>
          <w:szCs w:val="32"/>
        </w:rPr>
        <w:t>71</w:t>
      </w:r>
    </w:p>
    <w:p w:rsidR="00AA694F" w:rsidRDefault="00AA694F" w:rsidP="00AA694F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AB6C1D" w:rsidP="00AB6C1D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</w:t>
            </w:r>
            <w:r w:rsidR="00871E66">
              <w:rPr>
                <w:b/>
                <w:color w:val="404040" w:themeColor="text1" w:themeTint="BF"/>
                <w:sz w:val="24"/>
                <w:szCs w:val="24"/>
              </w:rPr>
              <w:t>2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06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201</w:t>
            </w:r>
            <w:r w:rsidR="00871E66">
              <w:rPr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651715180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73194492" w:edGrp="everyone" w:colFirst="1" w:colLast="1"/>
            <w:permEnd w:id="651715180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293694487" w:edGrp="everyone" w:colFirst="1" w:colLast="1"/>
            <w:permEnd w:id="473194492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556169835" w:edGrp="everyone" w:colFirst="1" w:colLast="1"/>
            <w:permEnd w:id="1293694487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392975646" w:edGrp="everyone" w:colFirst="1" w:colLast="1"/>
            <w:permEnd w:id="556169835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615474766" w:edGrp="everyone" w:colFirst="1" w:colLast="1"/>
            <w:permEnd w:id="392975646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29198330" w:edGrp="everyone" w:colFirst="1" w:colLast="1"/>
            <w:permEnd w:id="1615474766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91522912" w:edGrp="everyone" w:colFirst="1" w:colLast="1"/>
            <w:permEnd w:id="1029198330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ermEnd w:id="491522912"/>
    <w:p w:rsidR="00AA694F" w:rsidRPr="005449BA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sectPr w:rsidR="00AA694F" w:rsidRPr="005449BA" w:rsidSect="0092107C">
      <w:headerReference w:type="default" r:id="rId10"/>
      <w:footerReference w:type="default" r:id="rId11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A7" w:rsidRDefault="00307EA7" w:rsidP="00F25301">
      <w:pPr>
        <w:spacing w:after="0" w:line="240" w:lineRule="auto"/>
      </w:pPr>
      <w:r>
        <w:separator/>
      </w:r>
    </w:p>
  </w:endnote>
  <w:endnote w:type="continuationSeparator" w:id="0">
    <w:p w:rsidR="00307EA7" w:rsidRDefault="00307EA7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F74DD6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F53F0B">
          <w:rPr>
            <w:b/>
            <w:noProof/>
            <w:color w:val="009147"/>
          </w:rPr>
          <w:t>1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A7" w:rsidRDefault="00307EA7" w:rsidP="00F25301">
      <w:pPr>
        <w:spacing w:after="0" w:line="240" w:lineRule="auto"/>
      </w:pPr>
      <w:r>
        <w:separator/>
      </w:r>
    </w:p>
  </w:footnote>
  <w:footnote w:type="continuationSeparator" w:id="0">
    <w:p w:rsidR="00307EA7" w:rsidRDefault="00307EA7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IFahUb7xIVxJqDPHuOZLBIHbqfUME1iPdZBuh8BG5yW5oG+kWGc6CGrcP8XDy1LrIgV9lP59//6jFuMSNIjdmA==" w:salt="2tztNmr2CMC30K4y2q44K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01"/>
    <w:rsid w:val="0001093D"/>
    <w:rsid w:val="00024B72"/>
    <w:rsid w:val="00026FB2"/>
    <w:rsid w:val="00031C19"/>
    <w:rsid w:val="000331AF"/>
    <w:rsid w:val="000726DC"/>
    <w:rsid w:val="00072B15"/>
    <w:rsid w:val="000A71EE"/>
    <w:rsid w:val="000B5DEC"/>
    <w:rsid w:val="000C2BC9"/>
    <w:rsid w:val="000F34B5"/>
    <w:rsid w:val="000F436F"/>
    <w:rsid w:val="00111EC3"/>
    <w:rsid w:val="00117705"/>
    <w:rsid w:val="0015047E"/>
    <w:rsid w:val="00171D67"/>
    <w:rsid w:val="001D150E"/>
    <w:rsid w:val="00202566"/>
    <w:rsid w:val="00204B58"/>
    <w:rsid w:val="0022335F"/>
    <w:rsid w:val="0022482A"/>
    <w:rsid w:val="00226B8A"/>
    <w:rsid w:val="00232475"/>
    <w:rsid w:val="002407DF"/>
    <w:rsid w:val="00252D3B"/>
    <w:rsid w:val="00254960"/>
    <w:rsid w:val="0026176A"/>
    <w:rsid w:val="00292F5F"/>
    <w:rsid w:val="002D34D0"/>
    <w:rsid w:val="002F1257"/>
    <w:rsid w:val="00307EA7"/>
    <w:rsid w:val="003165F2"/>
    <w:rsid w:val="00321B9E"/>
    <w:rsid w:val="00332920"/>
    <w:rsid w:val="00376928"/>
    <w:rsid w:val="00393149"/>
    <w:rsid w:val="003973EE"/>
    <w:rsid w:val="003F3F94"/>
    <w:rsid w:val="00416228"/>
    <w:rsid w:val="004203B9"/>
    <w:rsid w:val="00454D99"/>
    <w:rsid w:val="00463E83"/>
    <w:rsid w:val="00470732"/>
    <w:rsid w:val="0047169C"/>
    <w:rsid w:val="00474440"/>
    <w:rsid w:val="004B0858"/>
    <w:rsid w:val="004B55BB"/>
    <w:rsid w:val="004D067D"/>
    <w:rsid w:val="004D61F2"/>
    <w:rsid w:val="005449BA"/>
    <w:rsid w:val="005555CC"/>
    <w:rsid w:val="005706DE"/>
    <w:rsid w:val="00592AC9"/>
    <w:rsid w:val="0059342D"/>
    <w:rsid w:val="005960EF"/>
    <w:rsid w:val="005F6AE4"/>
    <w:rsid w:val="006113B8"/>
    <w:rsid w:val="00611DC9"/>
    <w:rsid w:val="0061388A"/>
    <w:rsid w:val="00636032"/>
    <w:rsid w:val="00651328"/>
    <w:rsid w:val="00656E4F"/>
    <w:rsid w:val="0066077C"/>
    <w:rsid w:val="006812E0"/>
    <w:rsid w:val="006A1721"/>
    <w:rsid w:val="006F6188"/>
    <w:rsid w:val="00707DEE"/>
    <w:rsid w:val="00763CE6"/>
    <w:rsid w:val="0076494B"/>
    <w:rsid w:val="00783C06"/>
    <w:rsid w:val="00793F49"/>
    <w:rsid w:val="007A7C51"/>
    <w:rsid w:val="007B2A49"/>
    <w:rsid w:val="007D6666"/>
    <w:rsid w:val="008052D9"/>
    <w:rsid w:val="00820403"/>
    <w:rsid w:val="0082416F"/>
    <w:rsid w:val="00842DCC"/>
    <w:rsid w:val="00871E66"/>
    <w:rsid w:val="008957C9"/>
    <w:rsid w:val="008E5A90"/>
    <w:rsid w:val="0091387E"/>
    <w:rsid w:val="0092107C"/>
    <w:rsid w:val="0095038E"/>
    <w:rsid w:val="0095572B"/>
    <w:rsid w:val="0097136A"/>
    <w:rsid w:val="009906B3"/>
    <w:rsid w:val="009A08B7"/>
    <w:rsid w:val="009A357C"/>
    <w:rsid w:val="009B36DD"/>
    <w:rsid w:val="009C6533"/>
    <w:rsid w:val="009E1744"/>
    <w:rsid w:val="00A03768"/>
    <w:rsid w:val="00A101AE"/>
    <w:rsid w:val="00A3008C"/>
    <w:rsid w:val="00A40335"/>
    <w:rsid w:val="00A47CB7"/>
    <w:rsid w:val="00A528C1"/>
    <w:rsid w:val="00A7023C"/>
    <w:rsid w:val="00A718F3"/>
    <w:rsid w:val="00A76287"/>
    <w:rsid w:val="00A85787"/>
    <w:rsid w:val="00AA62BB"/>
    <w:rsid w:val="00AA694F"/>
    <w:rsid w:val="00AA735F"/>
    <w:rsid w:val="00AB6C1D"/>
    <w:rsid w:val="00AD3B2F"/>
    <w:rsid w:val="00AE0431"/>
    <w:rsid w:val="00AF2A83"/>
    <w:rsid w:val="00AF34B3"/>
    <w:rsid w:val="00B046A0"/>
    <w:rsid w:val="00B8006D"/>
    <w:rsid w:val="00BA32EF"/>
    <w:rsid w:val="00C25084"/>
    <w:rsid w:val="00C316B9"/>
    <w:rsid w:val="00C55C5B"/>
    <w:rsid w:val="00C74BB8"/>
    <w:rsid w:val="00C900B1"/>
    <w:rsid w:val="00CC19E7"/>
    <w:rsid w:val="00CD608E"/>
    <w:rsid w:val="00CD790E"/>
    <w:rsid w:val="00CE5D75"/>
    <w:rsid w:val="00D11F78"/>
    <w:rsid w:val="00D34281"/>
    <w:rsid w:val="00D67B1D"/>
    <w:rsid w:val="00DC32F1"/>
    <w:rsid w:val="00DC7540"/>
    <w:rsid w:val="00DD2D5E"/>
    <w:rsid w:val="00DD668C"/>
    <w:rsid w:val="00DE3E16"/>
    <w:rsid w:val="00E11544"/>
    <w:rsid w:val="00E12893"/>
    <w:rsid w:val="00E349B4"/>
    <w:rsid w:val="00E74A40"/>
    <w:rsid w:val="00EE6540"/>
    <w:rsid w:val="00EF5358"/>
    <w:rsid w:val="00F04D01"/>
    <w:rsid w:val="00F051E0"/>
    <w:rsid w:val="00F167F3"/>
    <w:rsid w:val="00F25301"/>
    <w:rsid w:val="00F53F0B"/>
    <w:rsid w:val="00F60999"/>
    <w:rsid w:val="00F74DD6"/>
    <w:rsid w:val="00F85EE2"/>
    <w:rsid w:val="00FB53D3"/>
    <w:rsid w:val="00FC38FD"/>
    <w:rsid w:val="00FC6B23"/>
    <w:rsid w:val="00FE2170"/>
    <w:rsid w:val="00FF1ED1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C5C14A-A8B4-4002-8B21-48E820B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F3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F9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F94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F9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B6C6-FF1A-40B6-839E-17CBB17D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393</Words>
  <Characters>2324</Characters>
  <Application>Microsoft Office Word</Application>
  <DocSecurity>8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Václava Smolíková</cp:lastModifiedBy>
  <cp:revision>4</cp:revision>
  <cp:lastPrinted>2015-01-06T08:13:00Z</cp:lastPrinted>
  <dcterms:created xsi:type="dcterms:W3CDTF">2018-04-13T07:54:00Z</dcterms:created>
  <dcterms:modified xsi:type="dcterms:W3CDTF">2018-04-16T11:46:00Z</dcterms:modified>
</cp:coreProperties>
</file>