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2BBB9" w14:textId="27969A6B" w:rsidR="00D9127E" w:rsidRPr="000E0720" w:rsidRDefault="00D9127E" w:rsidP="00D9127E">
      <w:pPr>
        <w:pStyle w:val="Zkladntext"/>
        <w:jc w:val="center"/>
        <w:rPr>
          <w:rFonts w:cs="Arial"/>
          <w:b/>
          <w:bCs/>
          <w:sz w:val="32"/>
          <w:szCs w:val="32"/>
        </w:rPr>
      </w:pPr>
      <w:r w:rsidRPr="000E0720">
        <w:rPr>
          <w:rFonts w:cs="Arial"/>
          <w:b/>
          <w:bCs/>
          <w:sz w:val="32"/>
          <w:szCs w:val="32"/>
        </w:rPr>
        <w:t xml:space="preserve">Žádost </w:t>
      </w:r>
      <w:r w:rsidR="00A13ACC" w:rsidRPr="000E0720">
        <w:rPr>
          <w:rFonts w:cs="Arial"/>
          <w:b/>
          <w:bCs/>
          <w:sz w:val="32"/>
          <w:szCs w:val="32"/>
        </w:rPr>
        <w:t>o (re)certifikaci – příloha č. 4</w:t>
      </w:r>
      <w:r w:rsidRPr="000E0720">
        <w:rPr>
          <w:rFonts w:cs="Arial"/>
          <w:b/>
          <w:bCs/>
          <w:sz w:val="32"/>
          <w:szCs w:val="32"/>
        </w:rPr>
        <w:t xml:space="preserve"> </w:t>
      </w:r>
      <w:r w:rsidR="00A37DA3" w:rsidRPr="000E0720">
        <w:rPr>
          <w:rFonts w:cs="Arial"/>
          <w:b/>
          <w:bCs/>
          <w:sz w:val="32"/>
          <w:szCs w:val="32"/>
        </w:rPr>
        <w:t xml:space="preserve">- </w:t>
      </w:r>
      <w:r w:rsidR="00A13ACC" w:rsidRPr="000E0720">
        <w:rPr>
          <w:rFonts w:cs="Arial"/>
          <w:b/>
          <w:bCs/>
          <w:sz w:val="32"/>
          <w:szCs w:val="32"/>
        </w:rPr>
        <w:t>ITSM</w:t>
      </w:r>
    </w:p>
    <w:p w14:paraId="65984094" w14:textId="77777777" w:rsidR="003D0F3E" w:rsidRDefault="003D0F3E" w:rsidP="003D0F3E">
      <w:pPr>
        <w:pStyle w:val="Obybod"/>
        <w:rPr>
          <w:rFonts w:cs="Arial"/>
          <w:sz w:val="22"/>
          <w:lang w:eastAsia="en-US"/>
        </w:rPr>
      </w:pPr>
    </w:p>
    <w:p w14:paraId="5FBE321C" w14:textId="77777777" w:rsidR="00D74DA7" w:rsidRPr="000E0720" w:rsidRDefault="00D74DA7" w:rsidP="003D0F3E">
      <w:pPr>
        <w:pStyle w:val="Obybod"/>
        <w:rPr>
          <w:rFonts w:cs="Arial"/>
          <w:sz w:val="22"/>
          <w:lang w:eastAsia="en-US"/>
        </w:rPr>
      </w:pPr>
    </w:p>
    <w:p w14:paraId="2ADFFE13" w14:textId="691AAB5D" w:rsidR="004778FC" w:rsidRPr="00D74DA7" w:rsidRDefault="004778FC" w:rsidP="00D23CE8">
      <w:pPr>
        <w:pStyle w:val="Obybod"/>
        <w:numPr>
          <w:ilvl w:val="0"/>
          <w:numId w:val="19"/>
        </w:numPr>
        <w:spacing w:before="40" w:after="40"/>
        <w:ind w:hanging="720"/>
        <w:rPr>
          <w:rFonts w:cs="Arial"/>
          <w:bCs/>
          <w:szCs w:val="28"/>
        </w:rPr>
      </w:pPr>
      <w:r w:rsidRPr="00D74DA7">
        <w:rPr>
          <w:rFonts w:cs="Arial"/>
          <w:bCs/>
          <w:szCs w:val="28"/>
        </w:rPr>
        <w:t>Předmět certifikace</w:t>
      </w:r>
      <w:r w:rsidR="00D74DA7" w:rsidRPr="00D74DA7">
        <w:rPr>
          <w:rFonts w:cs="Arial"/>
          <w:bCs/>
          <w:szCs w:val="28"/>
        </w:rPr>
        <w:t xml:space="preserve"> (</w:t>
      </w:r>
      <w:r w:rsidR="004252F2">
        <w:rPr>
          <w:rFonts w:cs="Arial"/>
          <w:bCs/>
          <w:szCs w:val="28"/>
        </w:rPr>
        <w:t>poskytované služby</w:t>
      </w:r>
      <w:r w:rsidR="00D74DA7" w:rsidRPr="00D74DA7">
        <w:rPr>
          <w:rFonts w:cs="Arial"/>
          <w:bCs/>
          <w:szCs w:val="28"/>
        </w:rPr>
        <w:t>)</w:t>
      </w:r>
    </w:p>
    <w:p w14:paraId="5CF1076D" w14:textId="7BF14E84" w:rsidR="004778FC" w:rsidRDefault="00D74DA7" w:rsidP="004778FC">
      <w:pPr>
        <w:pStyle w:val="Obybod"/>
        <w:rPr>
          <w:rFonts w:cs="Arial"/>
          <w:sz w:val="22"/>
        </w:rPr>
      </w:pPr>
      <w:r w:rsidRPr="000E0720">
        <w:rPr>
          <w:rFonts w:cs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E0720">
        <w:rPr>
          <w:rFonts w:cs="Arial"/>
          <w:sz w:val="22"/>
        </w:rPr>
        <w:instrText xml:space="preserve"> FORMTEXT </w:instrText>
      </w:r>
      <w:r w:rsidRPr="000E0720">
        <w:rPr>
          <w:rFonts w:cs="Arial"/>
          <w:sz w:val="22"/>
        </w:rPr>
      </w:r>
      <w:r w:rsidRPr="000E0720">
        <w:rPr>
          <w:rFonts w:cs="Arial"/>
          <w:sz w:val="22"/>
        </w:rPr>
        <w:fldChar w:fldCharType="separate"/>
      </w:r>
      <w:r w:rsidRPr="000E0720">
        <w:rPr>
          <w:rFonts w:cs="Arial"/>
          <w:noProof/>
          <w:sz w:val="22"/>
        </w:rPr>
        <w:t> </w:t>
      </w:r>
      <w:r w:rsidRPr="000E0720">
        <w:rPr>
          <w:rFonts w:cs="Arial"/>
          <w:noProof/>
          <w:sz w:val="22"/>
        </w:rPr>
        <w:t> </w:t>
      </w:r>
      <w:r w:rsidRPr="000E0720">
        <w:rPr>
          <w:rFonts w:cs="Arial"/>
          <w:noProof/>
          <w:sz w:val="22"/>
        </w:rPr>
        <w:t> </w:t>
      </w:r>
      <w:r w:rsidRPr="000E0720">
        <w:rPr>
          <w:rFonts w:cs="Arial"/>
          <w:noProof/>
          <w:sz w:val="22"/>
        </w:rPr>
        <w:t> </w:t>
      </w:r>
      <w:r w:rsidRPr="000E0720">
        <w:rPr>
          <w:rFonts w:cs="Arial"/>
          <w:noProof/>
          <w:sz w:val="22"/>
        </w:rPr>
        <w:t> </w:t>
      </w:r>
      <w:r w:rsidRPr="000E0720">
        <w:rPr>
          <w:rFonts w:cs="Arial"/>
          <w:sz w:val="22"/>
        </w:rPr>
        <w:fldChar w:fldCharType="end"/>
      </w:r>
    </w:p>
    <w:p w14:paraId="735E0A26" w14:textId="77777777" w:rsidR="00D74DA7" w:rsidRPr="000E0720" w:rsidRDefault="00D74DA7" w:rsidP="004778FC">
      <w:pPr>
        <w:pStyle w:val="Obybod"/>
        <w:rPr>
          <w:rFonts w:cs="Arial"/>
          <w:sz w:val="22"/>
          <w:lang w:eastAsia="en-US"/>
        </w:rPr>
      </w:pPr>
    </w:p>
    <w:p w14:paraId="36F81377" w14:textId="77777777" w:rsidR="00D23CE8" w:rsidRPr="004252F2" w:rsidRDefault="00D23CE8" w:rsidP="00D23CE8">
      <w:pPr>
        <w:pStyle w:val="Obybod"/>
        <w:numPr>
          <w:ilvl w:val="0"/>
          <w:numId w:val="19"/>
        </w:numPr>
        <w:spacing w:before="40" w:after="40"/>
        <w:ind w:hanging="720"/>
        <w:rPr>
          <w:rFonts w:cs="Arial"/>
          <w:bCs/>
          <w:szCs w:val="28"/>
        </w:rPr>
      </w:pPr>
      <w:r w:rsidRPr="004252F2">
        <w:rPr>
          <w:rFonts w:cs="Arial"/>
          <w:bCs/>
          <w:szCs w:val="28"/>
        </w:rPr>
        <w:t xml:space="preserve">Údaje o místech a procesech žadatele spadajících do certifikace </w:t>
      </w:r>
    </w:p>
    <w:p w14:paraId="2FD1E1D7" w14:textId="11A21E0C" w:rsidR="00D23CE8" w:rsidRPr="000E0720" w:rsidRDefault="00D23CE8" w:rsidP="00D23CE8">
      <w:pPr>
        <w:pStyle w:val="Obybod"/>
        <w:spacing w:before="40" w:after="40"/>
        <w:rPr>
          <w:rFonts w:cs="Arial"/>
          <w:i/>
          <w:sz w:val="22"/>
          <w:u w:val="single"/>
          <w:lang w:eastAsia="en-US"/>
        </w:rPr>
      </w:pPr>
      <w:r w:rsidRPr="000E0720">
        <w:rPr>
          <w:rFonts w:cs="Arial"/>
          <w:i/>
          <w:sz w:val="22"/>
          <w:u w:val="single"/>
          <w:lang w:eastAsia="en-US"/>
        </w:rPr>
        <w:t xml:space="preserve">Věnujte, prosím, náležitou pozornost této části přílohy Žádosti, protože příslušné údaje budou rozhodující pro rozsah certifikace </w:t>
      </w:r>
    </w:p>
    <w:p w14:paraId="14D03185" w14:textId="77777777" w:rsidR="00D23CE8" w:rsidRPr="000E0720" w:rsidRDefault="00D23CE8" w:rsidP="003D0F3E">
      <w:pPr>
        <w:pStyle w:val="Obybod"/>
        <w:rPr>
          <w:rFonts w:cs="Arial"/>
          <w:sz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552"/>
        <w:gridCol w:w="1912"/>
      </w:tblGrid>
      <w:tr w:rsidR="00014A9C" w:rsidRPr="000E0720" w14:paraId="3AF41EE7" w14:textId="77777777" w:rsidTr="00B66EEC">
        <w:tc>
          <w:tcPr>
            <w:tcW w:w="4748" w:type="dxa"/>
            <w:tcBorders>
              <w:right w:val="single" w:sz="4" w:space="0" w:color="auto"/>
            </w:tcBorders>
            <w:shd w:val="clear" w:color="auto" w:fill="D9D9D9"/>
          </w:tcPr>
          <w:p w14:paraId="3F9F7F7B" w14:textId="68DD60FF" w:rsidR="003D0F3E" w:rsidRPr="000E0720" w:rsidRDefault="003D0F3E" w:rsidP="00F238ED">
            <w:pPr>
              <w:pStyle w:val="Obybod"/>
              <w:spacing w:before="40" w:after="40"/>
              <w:rPr>
                <w:rFonts w:cs="Arial"/>
                <w:b/>
                <w:bCs/>
                <w:sz w:val="22"/>
              </w:rPr>
            </w:pPr>
            <w:r w:rsidRPr="000E0720">
              <w:rPr>
                <w:rFonts w:cs="Arial"/>
                <w:b/>
                <w:sz w:val="22"/>
                <w:lang w:eastAsia="en-US"/>
              </w:rPr>
              <w:t>Místa spadající do certifikace (adresa)</w:t>
            </w:r>
          </w:p>
        </w:tc>
        <w:tc>
          <w:tcPr>
            <w:tcW w:w="2552" w:type="dxa"/>
            <w:shd w:val="clear" w:color="auto" w:fill="D9D9D9"/>
          </w:tcPr>
          <w:p w14:paraId="64EA769C" w14:textId="0EC360D4" w:rsidR="00C90811" w:rsidRPr="000E0720" w:rsidRDefault="00B66EEC" w:rsidP="00C521BB">
            <w:pPr>
              <w:pStyle w:val="Obybod"/>
              <w:spacing w:before="40" w:after="40"/>
              <w:jc w:val="center"/>
              <w:rPr>
                <w:rFonts w:cs="Arial"/>
                <w:b/>
                <w:sz w:val="20"/>
                <w:lang w:eastAsia="en-US"/>
              </w:rPr>
            </w:pPr>
            <w:r w:rsidRPr="000E0720">
              <w:rPr>
                <w:rFonts w:cs="Arial"/>
                <w:b/>
                <w:sz w:val="20"/>
                <w:lang w:eastAsia="en-US"/>
              </w:rPr>
              <w:t>Poskytované služby IT spadající do certifikace</w:t>
            </w:r>
          </w:p>
        </w:tc>
        <w:tc>
          <w:tcPr>
            <w:tcW w:w="1912" w:type="dxa"/>
            <w:tcBorders>
              <w:left w:val="single" w:sz="4" w:space="0" w:color="auto"/>
            </w:tcBorders>
            <w:shd w:val="clear" w:color="auto" w:fill="D9D9D9"/>
          </w:tcPr>
          <w:p w14:paraId="736332CD" w14:textId="161A0728" w:rsidR="00B66EEC" w:rsidRPr="000E0720" w:rsidRDefault="00B66EEC" w:rsidP="00B66EEC">
            <w:pPr>
              <w:pStyle w:val="Obybod"/>
              <w:spacing w:before="40" w:after="40"/>
              <w:jc w:val="center"/>
              <w:rPr>
                <w:rFonts w:cs="Arial"/>
                <w:b/>
                <w:bCs/>
                <w:sz w:val="22"/>
              </w:rPr>
            </w:pPr>
            <w:r w:rsidRPr="000E0720">
              <w:rPr>
                <w:rFonts w:cs="Arial"/>
                <w:b/>
                <w:bCs/>
                <w:sz w:val="22"/>
              </w:rPr>
              <w:t>Přepočtený počet pracovníků:</w:t>
            </w:r>
          </w:p>
          <w:p w14:paraId="11D53237" w14:textId="3FA0C7B3" w:rsidR="003D3E2F" w:rsidRPr="000E0720" w:rsidRDefault="00B66EEC" w:rsidP="00B66EEC">
            <w:pPr>
              <w:pStyle w:val="Obybod"/>
              <w:spacing w:before="40" w:after="40"/>
              <w:jc w:val="center"/>
              <w:rPr>
                <w:rFonts w:cs="Arial"/>
                <w:b/>
                <w:sz w:val="20"/>
                <w:lang w:eastAsia="en-US"/>
              </w:rPr>
            </w:pPr>
            <w:r w:rsidRPr="000E0720">
              <w:rPr>
                <w:rFonts w:cs="Arial"/>
                <w:b/>
                <w:color w:val="000000"/>
                <w:sz w:val="14"/>
                <w:szCs w:val="14"/>
                <w:u w:val="single"/>
              </w:rPr>
              <w:t>Přepočtený stav pracovníků</w:t>
            </w:r>
            <w:r w:rsidRPr="000E0720">
              <w:rPr>
                <w:rFonts w:cs="Arial"/>
                <w:b/>
                <w:color w:val="000000"/>
                <w:sz w:val="14"/>
                <w:szCs w:val="14"/>
              </w:rPr>
              <w:t xml:space="preserve"> je přepočtený stav pracovníků na 8 nebo 8,5 hodinovou pracovní dobu podle toho,</w:t>
            </w:r>
            <w:r w:rsidRPr="000E0720">
              <w:rPr>
                <w:rFonts w:cs="Arial"/>
                <w:b/>
                <w:color w:val="000000"/>
                <w:sz w:val="14"/>
                <w:szCs w:val="14"/>
              </w:rPr>
              <w:br/>
              <w:t xml:space="preserve"> s jakým fondem pracovní doby firma pracuje. </w:t>
            </w:r>
            <w:r w:rsidRPr="000E0720">
              <w:rPr>
                <w:rFonts w:cs="Arial"/>
                <w:b/>
                <w:bCs/>
                <w:i/>
                <w:sz w:val="14"/>
                <w:szCs w:val="14"/>
              </w:rPr>
              <w:t xml:space="preserve">Poznámka: </w:t>
            </w:r>
            <w:r w:rsidRPr="000E0720">
              <w:rPr>
                <w:rStyle w:val="Siln"/>
                <w:rFonts w:cs="Arial"/>
                <w:b w:val="0"/>
                <w:i/>
                <w:color w:val="000000"/>
                <w:sz w:val="14"/>
                <w:szCs w:val="14"/>
              </w:rPr>
              <w:t>Nepřepočtený stav pracovníků je součet všech pracovníků ve sledovaném období bez ohledu na fond pracovní doby.</w:t>
            </w:r>
          </w:p>
        </w:tc>
      </w:tr>
      <w:tr w:rsidR="00014A9C" w:rsidRPr="000E0720" w14:paraId="166F11C3" w14:textId="77777777" w:rsidTr="00B66EEC">
        <w:trPr>
          <w:trHeight w:val="454"/>
        </w:trPr>
        <w:tc>
          <w:tcPr>
            <w:tcW w:w="4748" w:type="dxa"/>
            <w:tcBorders>
              <w:right w:val="single" w:sz="4" w:space="0" w:color="auto"/>
            </w:tcBorders>
          </w:tcPr>
          <w:p w14:paraId="2E34E4BB" w14:textId="77777777" w:rsidR="00DA76C3" w:rsidRPr="000E0720" w:rsidRDefault="003D0F3E" w:rsidP="003D0F3E">
            <w:pPr>
              <w:pStyle w:val="Obybod"/>
              <w:spacing w:before="40" w:after="40"/>
              <w:ind w:left="284" w:hanging="284"/>
              <w:rPr>
                <w:rFonts w:cs="Arial"/>
                <w:sz w:val="22"/>
              </w:rPr>
            </w:pPr>
            <w:r w:rsidRPr="000E0720">
              <w:rPr>
                <w:rFonts w:cs="Arial"/>
                <w:sz w:val="22"/>
              </w:rPr>
              <w:t>Sídlo</w:t>
            </w:r>
          </w:p>
          <w:bookmarkStart w:id="0" w:name="Zaškrtávací1"/>
          <w:p w14:paraId="4252633A" w14:textId="2E18763D" w:rsidR="003D0F3E" w:rsidRPr="000E0720" w:rsidRDefault="00DA76C3" w:rsidP="00DA76C3">
            <w:pPr>
              <w:pStyle w:val="Obybod"/>
              <w:ind w:left="284" w:hanging="284"/>
              <w:rPr>
                <w:rFonts w:cs="Arial"/>
                <w:sz w:val="22"/>
              </w:rPr>
            </w:pPr>
            <w:r w:rsidRPr="000E0720">
              <w:rPr>
                <w:rFonts w:cs="Arial"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720">
              <w:rPr>
                <w:rFonts w:cs="Arial"/>
                <w:sz w:val="22"/>
              </w:rPr>
              <w:instrText xml:space="preserve"> FORMCHECKBOX </w:instrText>
            </w:r>
            <w:r w:rsidRPr="000E0720">
              <w:rPr>
                <w:rFonts w:cs="Arial"/>
                <w:sz w:val="22"/>
              </w:rPr>
            </w:r>
            <w:r w:rsidRPr="000E0720">
              <w:rPr>
                <w:rFonts w:cs="Arial"/>
                <w:sz w:val="22"/>
              </w:rPr>
              <w:fldChar w:fldCharType="end"/>
            </w:r>
            <w:bookmarkEnd w:id="0"/>
            <w:r w:rsidR="003D0F3E" w:rsidRPr="000E0720">
              <w:rPr>
                <w:rFonts w:cs="Arial"/>
                <w:sz w:val="22"/>
              </w:rPr>
              <w:t xml:space="preserve"> ANO / </w:t>
            </w:r>
            <w:r w:rsidR="003D0F3E" w:rsidRPr="000E0720">
              <w:rPr>
                <w:rFonts w:cs="Arial"/>
                <w:sz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F3E" w:rsidRPr="000E0720">
              <w:rPr>
                <w:rFonts w:cs="Arial"/>
                <w:sz w:val="22"/>
              </w:rPr>
              <w:instrText xml:space="preserve"> FORMCHECKBOX </w:instrText>
            </w:r>
            <w:r w:rsidR="003D0F3E" w:rsidRPr="000E0720">
              <w:rPr>
                <w:rFonts w:cs="Arial"/>
                <w:sz w:val="22"/>
              </w:rPr>
            </w:r>
            <w:r w:rsidR="003D0F3E" w:rsidRPr="000E0720">
              <w:rPr>
                <w:rFonts w:cs="Arial"/>
                <w:sz w:val="22"/>
              </w:rPr>
              <w:fldChar w:fldCharType="end"/>
            </w:r>
            <w:r w:rsidR="003D0F3E" w:rsidRPr="000E0720">
              <w:rPr>
                <w:rFonts w:cs="Arial"/>
                <w:sz w:val="22"/>
              </w:rPr>
              <w:t xml:space="preserve"> NE</w:t>
            </w:r>
          </w:p>
          <w:p w14:paraId="6DB583B5" w14:textId="77777777" w:rsidR="003D0F3E" w:rsidRPr="000E0720" w:rsidRDefault="003D0F3E" w:rsidP="003D0F3E">
            <w:pPr>
              <w:pStyle w:val="Obybod"/>
              <w:spacing w:before="40" w:after="40"/>
              <w:ind w:left="8890" w:hanging="360"/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552" w:type="dxa"/>
          </w:tcPr>
          <w:p w14:paraId="678A9636" w14:textId="79AE2F57" w:rsidR="00DA76C3" w:rsidRPr="000E0720" w:rsidRDefault="003D0F3E" w:rsidP="00140F4F">
            <w:pPr>
              <w:pStyle w:val="Obybod"/>
              <w:spacing w:before="40"/>
              <w:jc w:val="center"/>
              <w:rPr>
                <w:rFonts w:cs="Arial"/>
                <w:sz w:val="22"/>
              </w:rPr>
            </w:pPr>
            <w:r w:rsidRPr="000E0720">
              <w:rPr>
                <w:rFonts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E0720">
              <w:rPr>
                <w:rFonts w:cs="Arial"/>
                <w:sz w:val="22"/>
              </w:rPr>
              <w:instrText xml:space="preserve"> FORMTEXT </w:instrText>
            </w:r>
            <w:r w:rsidRPr="000E0720">
              <w:rPr>
                <w:rFonts w:cs="Arial"/>
                <w:sz w:val="22"/>
              </w:rPr>
            </w:r>
            <w:r w:rsidRPr="000E0720">
              <w:rPr>
                <w:rFonts w:cs="Arial"/>
                <w:sz w:val="22"/>
              </w:rPr>
              <w:fldChar w:fldCharType="separate"/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912" w:type="dxa"/>
            <w:tcBorders>
              <w:left w:val="single" w:sz="4" w:space="0" w:color="auto"/>
            </w:tcBorders>
          </w:tcPr>
          <w:p w14:paraId="4AB17F57" w14:textId="77777777" w:rsidR="003D0F3E" w:rsidRPr="000E0720" w:rsidRDefault="003D0F3E" w:rsidP="00140F4F">
            <w:pPr>
              <w:pStyle w:val="Obybod"/>
              <w:spacing w:before="40" w:after="40"/>
              <w:jc w:val="center"/>
              <w:rPr>
                <w:rFonts w:cs="Arial"/>
                <w:sz w:val="22"/>
              </w:rPr>
            </w:pPr>
            <w:r w:rsidRPr="000E0720">
              <w:rPr>
                <w:rFonts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E0720">
              <w:rPr>
                <w:rFonts w:cs="Arial"/>
                <w:sz w:val="22"/>
              </w:rPr>
              <w:instrText xml:space="preserve"> FORMTEXT </w:instrText>
            </w:r>
            <w:r w:rsidRPr="000E0720">
              <w:rPr>
                <w:rFonts w:cs="Arial"/>
                <w:sz w:val="22"/>
              </w:rPr>
            </w:r>
            <w:r w:rsidRPr="000E0720">
              <w:rPr>
                <w:rFonts w:cs="Arial"/>
                <w:sz w:val="22"/>
              </w:rPr>
              <w:fldChar w:fldCharType="separate"/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sz w:val="22"/>
              </w:rPr>
              <w:fldChar w:fldCharType="end"/>
            </w:r>
          </w:p>
        </w:tc>
      </w:tr>
      <w:tr w:rsidR="00B66EEC" w:rsidRPr="000E0720" w14:paraId="3CAF7890" w14:textId="77777777" w:rsidTr="00B66EEC">
        <w:tc>
          <w:tcPr>
            <w:tcW w:w="9212" w:type="dxa"/>
            <w:gridSpan w:val="3"/>
          </w:tcPr>
          <w:p w14:paraId="1D5ABA72" w14:textId="0AA7FE0E" w:rsidR="00B66EEC" w:rsidRPr="000E0720" w:rsidRDefault="00B66EEC" w:rsidP="00B66EEC">
            <w:pPr>
              <w:pStyle w:val="Obybod"/>
              <w:spacing w:before="40" w:after="40"/>
              <w:rPr>
                <w:rFonts w:cs="Arial"/>
                <w:b/>
                <w:sz w:val="22"/>
              </w:rPr>
            </w:pPr>
            <w:r w:rsidRPr="000E0720">
              <w:rPr>
                <w:rFonts w:cs="Arial"/>
                <w:b/>
                <w:sz w:val="22"/>
                <w:lang w:eastAsia="en-US"/>
              </w:rPr>
              <w:t>Název a adresa provozovny, tj. pobočky nebo dislokovaná pracoviště/lokality spadající do certifikace</w:t>
            </w:r>
          </w:p>
        </w:tc>
      </w:tr>
      <w:tr w:rsidR="00014A9C" w:rsidRPr="000E0720" w14:paraId="285C64F6" w14:textId="77777777" w:rsidTr="00B66EEC">
        <w:tc>
          <w:tcPr>
            <w:tcW w:w="4748" w:type="dxa"/>
            <w:tcBorders>
              <w:right w:val="single" w:sz="4" w:space="0" w:color="auto"/>
            </w:tcBorders>
          </w:tcPr>
          <w:p w14:paraId="32B0FB4A" w14:textId="77777777" w:rsidR="003D0F3E" w:rsidRPr="000E0720" w:rsidRDefault="003D0F3E" w:rsidP="003D0F3E">
            <w:pPr>
              <w:pStyle w:val="Obybod"/>
              <w:numPr>
                <w:ilvl w:val="0"/>
                <w:numId w:val="3"/>
              </w:numPr>
              <w:spacing w:before="40" w:after="40"/>
              <w:ind w:left="284" w:hanging="284"/>
              <w:rPr>
                <w:rFonts w:cs="Arial"/>
                <w:sz w:val="22"/>
                <w:lang w:eastAsia="en-US"/>
              </w:rPr>
            </w:pPr>
            <w:r w:rsidRPr="000E0720">
              <w:rPr>
                <w:rFonts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E0720">
              <w:rPr>
                <w:rFonts w:cs="Arial"/>
                <w:sz w:val="22"/>
              </w:rPr>
              <w:instrText xml:space="preserve"> FORMTEXT </w:instrText>
            </w:r>
            <w:r w:rsidRPr="000E0720">
              <w:rPr>
                <w:rFonts w:cs="Arial"/>
                <w:sz w:val="22"/>
              </w:rPr>
            </w:r>
            <w:r w:rsidRPr="000E0720">
              <w:rPr>
                <w:rFonts w:cs="Arial"/>
                <w:sz w:val="22"/>
              </w:rPr>
              <w:fldChar w:fldCharType="separate"/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2552" w:type="dxa"/>
          </w:tcPr>
          <w:p w14:paraId="4AA50A97" w14:textId="77777777" w:rsidR="003D0F3E" w:rsidRPr="000E0720" w:rsidRDefault="003D0F3E" w:rsidP="00140F4F">
            <w:pPr>
              <w:pStyle w:val="Obybod"/>
              <w:spacing w:before="40" w:after="40"/>
              <w:jc w:val="center"/>
              <w:rPr>
                <w:rFonts w:cs="Arial"/>
                <w:sz w:val="22"/>
              </w:rPr>
            </w:pPr>
            <w:r w:rsidRPr="000E0720">
              <w:rPr>
                <w:rFonts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E0720">
              <w:rPr>
                <w:rFonts w:cs="Arial"/>
                <w:sz w:val="22"/>
              </w:rPr>
              <w:instrText xml:space="preserve"> FORMTEXT </w:instrText>
            </w:r>
            <w:r w:rsidRPr="000E0720">
              <w:rPr>
                <w:rFonts w:cs="Arial"/>
                <w:sz w:val="22"/>
              </w:rPr>
            </w:r>
            <w:r w:rsidRPr="000E0720">
              <w:rPr>
                <w:rFonts w:cs="Arial"/>
                <w:sz w:val="22"/>
              </w:rPr>
              <w:fldChar w:fldCharType="separate"/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912" w:type="dxa"/>
            <w:tcBorders>
              <w:left w:val="single" w:sz="4" w:space="0" w:color="auto"/>
            </w:tcBorders>
          </w:tcPr>
          <w:p w14:paraId="38943259" w14:textId="77777777" w:rsidR="003D0F3E" w:rsidRPr="000E0720" w:rsidRDefault="003D0F3E" w:rsidP="00140F4F">
            <w:pPr>
              <w:pStyle w:val="Obybod"/>
              <w:spacing w:before="40" w:after="40"/>
              <w:jc w:val="center"/>
              <w:rPr>
                <w:rFonts w:cs="Arial"/>
                <w:sz w:val="22"/>
              </w:rPr>
            </w:pPr>
            <w:r w:rsidRPr="000E0720">
              <w:rPr>
                <w:rFonts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E0720">
              <w:rPr>
                <w:rFonts w:cs="Arial"/>
                <w:sz w:val="22"/>
              </w:rPr>
              <w:instrText xml:space="preserve"> FORMTEXT </w:instrText>
            </w:r>
            <w:r w:rsidRPr="000E0720">
              <w:rPr>
                <w:rFonts w:cs="Arial"/>
                <w:sz w:val="22"/>
              </w:rPr>
            </w:r>
            <w:r w:rsidRPr="000E0720">
              <w:rPr>
                <w:rFonts w:cs="Arial"/>
                <w:sz w:val="22"/>
              </w:rPr>
              <w:fldChar w:fldCharType="separate"/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sz w:val="22"/>
              </w:rPr>
              <w:fldChar w:fldCharType="end"/>
            </w:r>
          </w:p>
        </w:tc>
      </w:tr>
      <w:tr w:rsidR="00014A9C" w:rsidRPr="000E0720" w14:paraId="71FDA59F" w14:textId="77777777" w:rsidTr="00B66EEC">
        <w:tc>
          <w:tcPr>
            <w:tcW w:w="4748" w:type="dxa"/>
            <w:tcBorders>
              <w:right w:val="single" w:sz="4" w:space="0" w:color="auto"/>
            </w:tcBorders>
          </w:tcPr>
          <w:p w14:paraId="7B9A0908" w14:textId="77777777" w:rsidR="003D0F3E" w:rsidRPr="000E0720" w:rsidRDefault="003D0F3E" w:rsidP="003D0F3E">
            <w:pPr>
              <w:pStyle w:val="Obybod"/>
              <w:numPr>
                <w:ilvl w:val="0"/>
                <w:numId w:val="3"/>
              </w:numPr>
              <w:spacing w:before="40" w:after="40"/>
              <w:ind w:left="284" w:hanging="284"/>
              <w:rPr>
                <w:rFonts w:cs="Arial"/>
                <w:sz w:val="22"/>
                <w:lang w:eastAsia="en-US"/>
              </w:rPr>
            </w:pPr>
            <w:r w:rsidRPr="000E0720">
              <w:rPr>
                <w:rFonts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E0720">
              <w:rPr>
                <w:rFonts w:cs="Arial"/>
                <w:sz w:val="22"/>
              </w:rPr>
              <w:instrText xml:space="preserve"> FORMTEXT </w:instrText>
            </w:r>
            <w:r w:rsidRPr="000E0720">
              <w:rPr>
                <w:rFonts w:cs="Arial"/>
                <w:sz w:val="22"/>
              </w:rPr>
            </w:r>
            <w:r w:rsidRPr="000E0720">
              <w:rPr>
                <w:rFonts w:cs="Arial"/>
                <w:sz w:val="22"/>
              </w:rPr>
              <w:fldChar w:fldCharType="separate"/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2552" w:type="dxa"/>
          </w:tcPr>
          <w:p w14:paraId="5F5965AD" w14:textId="77777777" w:rsidR="003D0F3E" w:rsidRPr="000E0720" w:rsidRDefault="003D0F3E" w:rsidP="00140F4F">
            <w:pPr>
              <w:pStyle w:val="Obybod"/>
              <w:spacing w:before="40" w:after="40"/>
              <w:jc w:val="center"/>
              <w:rPr>
                <w:rFonts w:cs="Arial"/>
                <w:sz w:val="22"/>
              </w:rPr>
            </w:pPr>
            <w:r w:rsidRPr="000E0720">
              <w:rPr>
                <w:rFonts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E0720">
              <w:rPr>
                <w:rFonts w:cs="Arial"/>
                <w:sz w:val="22"/>
              </w:rPr>
              <w:instrText xml:space="preserve"> FORMTEXT </w:instrText>
            </w:r>
            <w:r w:rsidRPr="000E0720">
              <w:rPr>
                <w:rFonts w:cs="Arial"/>
                <w:sz w:val="22"/>
              </w:rPr>
            </w:r>
            <w:r w:rsidRPr="000E0720">
              <w:rPr>
                <w:rFonts w:cs="Arial"/>
                <w:sz w:val="22"/>
              </w:rPr>
              <w:fldChar w:fldCharType="separate"/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912" w:type="dxa"/>
            <w:tcBorders>
              <w:left w:val="single" w:sz="4" w:space="0" w:color="auto"/>
            </w:tcBorders>
          </w:tcPr>
          <w:p w14:paraId="039E7BBD" w14:textId="77777777" w:rsidR="003D0F3E" w:rsidRPr="000E0720" w:rsidRDefault="003D0F3E" w:rsidP="00140F4F">
            <w:pPr>
              <w:pStyle w:val="Obybod"/>
              <w:spacing w:before="40" w:after="40"/>
              <w:jc w:val="center"/>
              <w:rPr>
                <w:rFonts w:cs="Arial"/>
                <w:sz w:val="22"/>
              </w:rPr>
            </w:pPr>
            <w:r w:rsidRPr="000E0720">
              <w:rPr>
                <w:rFonts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E0720">
              <w:rPr>
                <w:rFonts w:cs="Arial"/>
                <w:sz w:val="22"/>
              </w:rPr>
              <w:instrText xml:space="preserve"> FORMTEXT </w:instrText>
            </w:r>
            <w:r w:rsidRPr="000E0720">
              <w:rPr>
                <w:rFonts w:cs="Arial"/>
                <w:sz w:val="22"/>
              </w:rPr>
            </w:r>
            <w:r w:rsidRPr="000E0720">
              <w:rPr>
                <w:rFonts w:cs="Arial"/>
                <w:sz w:val="22"/>
              </w:rPr>
              <w:fldChar w:fldCharType="separate"/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sz w:val="22"/>
              </w:rPr>
              <w:fldChar w:fldCharType="end"/>
            </w:r>
          </w:p>
        </w:tc>
      </w:tr>
      <w:tr w:rsidR="00014A9C" w:rsidRPr="000E0720" w14:paraId="546E89C8" w14:textId="77777777" w:rsidTr="00B66EEC">
        <w:tc>
          <w:tcPr>
            <w:tcW w:w="4748" w:type="dxa"/>
            <w:tcBorders>
              <w:right w:val="single" w:sz="4" w:space="0" w:color="auto"/>
            </w:tcBorders>
          </w:tcPr>
          <w:p w14:paraId="2AC7CC29" w14:textId="77777777" w:rsidR="003D0F3E" w:rsidRPr="000E0720" w:rsidRDefault="003D0F3E" w:rsidP="003D0F3E">
            <w:pPr>
              <w:pStyle w:val="Obybod"/>
              <w:numPr>
                <w:ilvl w:val="0"/>
                <w:numId w:val="3"/>
              </w:numPr>
              <w:spacing w:before="40" w:after="40"/>
              <w:ind w:left="284" w:hanging="284"/>
              <w:rPr>
                <w:rFonts w:cs="Arial"/>
                <w:sz w:val="22"/>
              </w:rPr>
            </w:pPr>
            <w:r w:rsidRPr="000E0720">
              <w:rPr>
                <w:rFonts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E0720">
              <w:rPr>
                <w:rFonts w:cs="Arial"/>
                <w:sz w:val="22"/>
              </w:rPr>
              <w:instrText xml:space="preserve"> FORMTEXT </w:instrText>
            </w:r>
            <w:r w:rsidRPr="000E0720">
              <w:rPr>
                <w:rFonts w:cs="Arial"/>
                <w:sz w:val="22"/>
              </w:rPr>
            </w:r>
            <w:r w:rsidRPr="000E0720">
              <w:rPr>
                <w:rFonts w:cs="Arial"/>
                <w:sz w:val="22"/>
              </w:rPr>
              <w:fldChar w:fldCharType="separate"/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2552" w:type="dxa"/>
          </w:tcPr>
          <w:p w14:paraId="4DEFFD10" w14:textId="77777777" w:rsidR="003D0F3E" w:rsidRPr="000E0720" w:rsidRDefault="003D0F3E" w:rsidP="00140F4F">
            <w:pPr>
              <w:pStyle w:val="Obybod"/>
              <w:spacing w:before="40" w:after="40"/>
              <w:jc w:val="center"/>
              <w:rPr>
                <w:rFonts w:cs="Arial"/>
                <w:sz w:val="22"/>
              </w:rPr>
            </w:pPr>
            <w:r w:rsidRPr="000E0720">
              <w:rPr>
                <w:rFonts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E0720">
              <w:rPr>
                <w:rFonts w:cs="Arial"/>
                <w:sz w:val="22"/>
              </w:rPr>
              <w:instrText xml:space="preserve"> FORMTEXT </w:instrText>
            </w:r>
            <w:r w:rsidRPr="000E0720">
              <w:rPr>
                <w:rFonts w:cs="Arial"/>
                <w:sz w:val="22"/>
              </w:rPr>
            </w:r>
            <w:r w:rsidRPr="000E0720">
              <w:rPr>
                <w:rFonts w:cs="Arial"/>
                <w:sz w:val="22"/>
              </w:rPr>
              <w:fldChar w:fldCharType="separate"/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912" w:type="dxa"/>
            <w:tcBorders>
              <w:left w:val="single" w:sz="4" w:space="0" w:color="auto"/>
            </w:tcBorders>
          </w:tcPr>
          <w:p w14:paraId="0ACC232F" w14:textId="77777777" w:rsidR="003D0F3E" w:rsidRPr="000E0720" w:rsidRDefault="003D0F3E" w:rsidP="00140F4F">
            <w:pPr>
              <w:pStyle w:val="Obybod"/>
              <w:spacing w:before="40" w:after="40"/>
              <w:jc w:val="center"/>
              <w:rPr>
                <w:rFonts w:cs="Arial"/>
                <w:sz w:val="22"/>
              </w:rPr>
            </w:pPr>
            <w:r w:rsidRPr="000E0720">
              <w:rPr>
                <w:rFonts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E0720">
              <w:rPr>
                <w:rFonts w:cs="Arial"/>
                <w:sz w:val="22"/>
              </w:rPr>
              <w:instrText xml:space="preserve"> FORMTEXT </w:instrText>
            </w:r>
            <w:r w:rsidRPr="000E0720">
              <w:rPr>
                <w:rFonts w:cs="Arial"/>
                <w:sz w:val="22"/>
              </w:rPr>
            </w:r>
            <w:r w:rsidRPr="000E0720">
              <w:rPr>
                <w:rFonts w:cs="Arial"/>
                <w:sz w:val="22"/>
              </w:rPr>
              <w:fldChar w:fldCharType="separate"/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sz w:val="22"/>
              </w:rPr>
              <w:fldChar w:fldCharType="end"/>
            </w:r>
          </w:p>
        </w:tc>
      </w:tr>
      <w:tr w:rsidR="00014A9C" w:rsidRPr="000E0720" w14:paraId="2D912797" w14:textId="77777777" w:rsidTr="00B66EEC">
        <w:tc>
          <w:tcPr>
            <w:tcW w:w="4748" w:type="dxa"/>
            <w:tcBorders>
              <w:right w:val="single" w:sz="4" w:space="0" w:color="auto"/>
            </w:tcBorders>
          </w:tcPr>
          <w:p w14:paraId="2FA890FA" w14:textId="77777777" w:rsidR="003D0F3E" w:rsidRPr="000E0720" w:rsidRDefault="003D0F3E" w:rsidP="003D0F3E">
            <w:pPr>
              <w:pStyle w:val="Obybod"/>
              <w:numPr>
                <w:ilvl w:val="0"/>
                <w:numId w:val="3"/>
              </w:numPr>
              <w:spacing w:before="40" w:after="40"/>
              <w:ind w:left="284" w:hanging="284"/>
              <w:rPr>
                <w:rFonts w:cs="Arial"/>
                <w:sz w:val="22"/>
              </w:rPr>
            </w:pPr>
            <w:r w:rsidRPr="000E0720">
              <w:rPr>
                <w:rFonts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E0720">
              <w:rPr>
                <w:rFonts w:cs="Arial"/>
                <w:sz w:val="22"/>
              </w:rPr>
              <w:instrText xml:space="preserve"> FORMTEXT </w:instrText>
            </w:r>
            <w:r w:rsidRPr="000E0720">
              <w:rPr>
                <w:rFonts w:cs="Arial"/>
                <w:sz w:val="22"/>
              </w:rPr>
            </w:r>
            <w:r w:rsidRPr="000E0720">
              <w:rPr>
                <w:rFonts w:cs="Arial"/>
                <w:sz w:val="22"/>
              </w:rPr>
              <w:fldChar w:fldCharType="separate"/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2552" w:type="dxa"/>
          </w:tcPr>
          <w:p w14:paraId="70CEA00F" w14:textId="77777777" w:rsidR="003D0F3E" w:rsidRPr="000E0720" w:rsidRDefault="003D0F3E" w:rsidP="00140F4F">
            <w:pPr>
              <w:pStyle w:val="Obybod"/>
              <w:spacing w:before="40" w:after="40"/>
              <w:jc w:val="center"/>
              <w:rPr>
                <w:rFonts w:cs="Arial"/>
                <w:sz w:val="22"/>
              </w:rPr>
            </w:pPr>
            <w:r w:rsidRPr="000E0720">
              <w:rPr>
                <w:rFonts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E0720">
              <w:rPr>
                <w:rFonts w:cs="Arial"/>
                <w:sz w:val="22"/>
              </w:rPr>
              <w:instrText xml:space="preserve"> FORMTEXT </w:instrText>
            </w:r>
            <w:r w:rsidRPr="000E0720">
              <w:rPr>
                <w:rFonts w:cs="Arial"/>
                <w:sz w:val="22"/>
              </w:rPr>
            </w:r>
            <w:r w:rsidRPr="000E0720">
              <w:rPr>
                <w:rFonts w:cs="Arial"/>
                <w:sz w:val="22"/>
              </w:rPr>
              <w:fldChar w:fldCharType="separate"/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912" w:type="dxa"/>
            <w:tcBorders>
              <w:left w:val="single" w:sz="4" w:space="0" w:color="auto"/>
            </w:tcBorders>
          </w:tcPr>
          <w:p w14:paraId="41DF461A" w14:textId="77777777" w:rsidR="003D0F3E" w:rsidRPr="000E0720" w:rsidRDefault="003D0F3E" w:rsidP="00140F4F">
            <w:pPr>
              <w:pStyle w:val="Obybod"/>
              <w:spacing w:before="40" w:after="40"/>
              <w:jc w:val="center"/>
              <w:rPr>
                <w:rFonts w:cs="Arial"/>
                <w:sz w:val="22"/>
              </w:rPr>
            </w:pPr>
            <w:r w:rsidRPr="000E0720">
              <w:rPr>
                <w:rFonts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E0720">
              <w:rPr>
                <w:rFonts w:cs="Arial"/>
                <w:sz w:val="22"/>
              </w:rPr>
              <w:instrText xml:space="preserve"> FORMTEXT </w:instrText>
            </w:r>
            <w:r w:rsidRPr="000E0720">
              <w:rPr>
                <w:rFonts w:cs="Arial"/>
                <w:sz w:val="22"/>
              </w:rPr>
            </w:r>
            <w:r w:rsidRPr="000E0720">
              <w:rPr>
                <w:rFonts w:cs="Arial"/>
                <w:sz w:val="22"/>
              </w:rPr>
              <w:fldChar w:fldCharType="separate"/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sz w:val="22"/>
              </w:rPr>
              <w:fldChar w:fldCharType="end"/>
            </w:r>
          </w:p>
        </w:tc>
      </w:tr>
    </w:tbl>
    <w:p w14:paraId="16460C7B" w14:textId="77777777" w:rsidR="00F238ED" w:rsidRDefault="00F238ED" w:rsidP="003D0F3E">
      <w:pPr>
        <w:pStyle w:val="Obybod"/>
        <w:rPr>
          <w:rFonts w:cs="Arial"/>
          <w:sz w:val="22"/>
          <w:lang w:eastAsia="en-US"/>
        </w:rPr>
      </w:pPr>
    </w:p>
    <w:p w14:paraId="293E6CC3" w14:textId="3E66347A" w:rsidR="00C521BB" w:rsidRPr="00AD7417" w:rsidRDefault="00C521BB" w:rsidP="003D0F3E">
      <w:pPr>
        <w:pStyle w:val="Obybod"/>
        <w:rPr>
          <w:rFonts w:cs="Arial"/>
          <w:lang w:eastAsia="en-US"/>
        </w:rPr>
      </w:pPr>
      <w:r w:rsidRPr="00AD7417">
        <w:rPr>
          <w:rFonts w:cs="Arial"/>
          <w:b/>
          <w:sz w:val="22"/>
          <w:lang w:eastAsia="en-US"/>
        </w:rPr>
        <w:t xml:space="preserve">V případě, že IT služby poskytuje jiná strana, prosím </w:t>
      </w:r>
      <w:r w:rsidR="00F64155" w:rsidRPr="00AD7417">
        <w:rPr>
          <w:rFonts w:cs="Arial"/>
          <w:b/>
          <w:sz w:val="22"/>
          <w:lang w:eastAsia="en-US"/>
        </w:rPr>
        <w:t>konkretizujte/</w:t>
      </w:r>
      <w:r w:rsidRPr="00AD7417">
        <w:rPr>
          <w:rFonts w:cs="Arial"/>
          <w:b/>
          <w:sz w:val="22"/>
          <w:lang w:eastAsia="en-US"/>
        </w:rPr>
        <w:t>specifikujte ji.*</w:t>
      </w:r>
    </w:p>
    <w:p w14:paraId="5ADF2FA8" w14:textId="77777777" w:rsidR="00C521BB" w:rsidRDefault="00C521BB" w:rsidP="003D0F3E">
      <w:pPr>
        <w:pStyle w:val="Obybod"/>
        <w:rPr>
          <w:rFonts w:cs="Arial"/>
          <w:sz w:val="22"/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521BB" w14:paraId="07120DF4" w14:textId="77777777" w:rsidTr="00F64155">
        <w:tc>
          <w:tcPr>
            <w:tcW w:w="3070" w:type="dxa"/>
            <w:shd w:val="clear" w:color="auto" w:fill="D9D9D9" w:themeFill="background1" w:themeFillShade="D9"/>
          </w:tcPr>
          <w:p w14:paraId="01125EE8" w14:textId="62C3E839" w:rsidR="00C521BB" w:rsidRPr="00A64E37" w:rsidRDefault="00F64155" w:rsidP="00A64E37">
            <w:pPr>
              <w:pStyle w:val="Obybod"/>
              <w:spacing w:before="40" w:after="40"/>
              <w:jc w:val="center"/>
              <w:rPr>
                <w:rFonts w:cs="Arial"/>
                <w:b/>
                <w:sz w:val="20"/>
                <w:lang w:eastAsia="en-US"/>
              </w:rPr>
            </w:pPr>
            <w:r w:rsidRPr="00A64E37">
              <w:rPr>
                <w:rFonts w:cs="Arial"/>
                <w:b/>
                <w:sz w:val="20"/>
                <w:lang w:eastAsia="en-US"/>
              </w:rPr>
              <w:t>Poskytovaná IT služba jinou stranou</w:t>
            </w:r>
            <w:r w:rsidR="00A64E37" w:rsidRPr="00A64E37">
              <w:rPr>
                <w:rFonts w:cs="Arial"/>
                <w:b/>
                <w:sz w:val="20"/>
                <w:lang w:eastAsia="en-US"/>
              </w:rPr>
              <w:t>*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8CF9298" w14:textId="46A377EE" w:rsidR="00C521BB" w:rsidRPr="00A64E37" w:rsidRDefault="00F64155" w:rsidP="00A64E37">
            <w:pPr>
              <w:pStyle w:val="Obybod"/>
              <w:spacing w:before="40" w:after="40"/>
              <w:jc w:val="center"/>
              <w:rPr>
                <w:rFonts w:cs="Arial"/>
                <w:b/>
                <w:sz w:val="20"/>
                <w:lang w:eastAsia="en-US"/>
              </w:rPr>
            </w:pPr>
            <w:r w:rsidRPr="00A64E37">
              <w:rPr>
                <w:rFonts w:cs="Arial"/>
                <w:b/>
                <w:sz w:val="20"/>
                <w:lang w:eastAsia="en-US"/>
              </w:rPr>
              <w:t xml:space="preserve">Určete tuto stranu 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E37A06C" w14:textId="4B2D46CA" w:rsidR="00C521BB" w:rsidRPr="00A64E37" w:rsidRDefault="00F64155" w:rsidP="00A64E37">
            <w:pPr>
              <w:pStyle w:val="Obybod"/>
              <w:spacing w:before="40" w:after="40"/>
              <w:jc w:val="center"/>
              <w:rPr>
                <w:rFonts w:cs="Arial"/>
                <w:b/>
                <w:sz w:val="20"/>
                <w:lang w:eastAsia="en-US"/>
              </w:rPr>
            </w:pPr>
            <w:r w:rsidRPr="00A64E37">
              <w:rPr>
                <w:rFonts w:cs="Arial"/>
                <w:b/>
                <w:sz w:val="20"/>
                <w:lang w:eastAsia="en-US"/>
              </w:rPr>
              <w:t>Počet personálu jiné strany</w:t>
            </w:r>
          </w:p>
        </w:tc>
      </w:tr>
      <w:tr w:rsidR="00C521BB" w14:paraId="491DF0A2" w14:textId="77777777" w:rsidTr="00C521BB">
        <w:tc>
          <w:tcPr>
            <w:tcW w:w="3070" w:type="dxa"/>
          </w:tcPr>
          <w:p w14:paraId="5AADFE64" w14:textId="2C95F565" w:rsidR="00C521BB" w:rsidRDefault="00F64155" w:rsidP="003D0F3E">
            <w:pPr>
              <w:pStyle w:val="Obybod"/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 xml:space="preserve">Např. Datové centrum, testování </w:t>
            </w:r>
          </w:p>
        </w:tc>
        <w:tc>
          <w:tcPr>
            <w:tcW w:w="3071" w:type="dxa"/>
          </w:tcPr>
          <w:p w14:paraId="6005175F" w14:textId="77777777" w:rsidR="00C521BB" w:rsidRDefault="00C521BB" w:rsidP="003D0F3E">
            <w:pPr>
              <w:pStyle w:val="Obybod"/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3071" w:type="dxa"/>
          </w:tcPr>
          <w:p w14:paraId="3E5E7792" w14:textId="77777777" w:rsidR="00C521BB" w:rsidRDefault="00C521BB" w:rsidP="003D0F3E">
            <w:pPr>
              <w:pStyle w:val="Obybod"/>
              <w:rPr>
                <w:rFonts w:cs="Arial"/>
                <w:sz w:val="22"/>
                <w:lang w:eastAsia="en-US"/>
              </w:rPr>
            </w:pPr>
          </w:p>
        </w:tc>
      </w:tr>
      <w:tr w:rsidR="00C521BB" w14:paraId="545CAE8F" w14:textId="77777777" w:rsidTr="00C521BB">
        <w:tc>
          <w:tcPr>
            <w:tcW w:w="3070" w:type="dxa"/>
          </w:tcPr>
          <w:p w14:paraId="1CA55377" w14:textId="77777777" w:rsidR="00C521BB" w:rsidRDefault="00C521BB" w:rsidP="003D0F3E">
            <w:pPr>
              <w:pStyle w:val="Obybod"/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3071" w:type="dxa"/>
          </w:tcPr>
          <w:p w14:paraId="0D7FC331" w14:textId="77777777" w:rsidR="00C521BB" w:rsidRDefault="00C521BB" w:rsidP="003D0F3E">
            <w:pPr>
              <w:pStyle w:val="Obybod"/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3071" w:type="dxa"/>
          </w:tcPr>
          <w:p w14:paraId="796FE2CC" w14:textId="77777777" w:rsidR="00C521BB" w:rsidRDefault="00C521BB" w:rsidP="003D0F3E">
            <w:pPr>
              <w:pStyle w:val="Obybod"/>
              <w:rPr>
                <w:rFonts w:cs="Arial"/>
                <w:sz w:val="22"/>
                <w:lang w:eastAsia="en-US"/>
              </w:rPr>
            </w:pPr>
          </w:p>
        </w:tc>
      </w:tr>
      <w:tr w:rsidR="00C521BB" w14:paraId="4576D047" w14:textId="77777777" w:rsidTr="00C521BB">
        <w:tc>
          <w:tcPr>
            <w:tcW w:w="3070" w:type="dxa"/>
          </w:tcPr>
          <w:p w14:paraId="02A186EF" w14:textId="77777777" w:rsidR="00C521BB" w:rsidRDefault="00C521BB" w:rsidP="003D0F3E">
            <w:pPr>
              <w:pStyle w:val="Obybod"/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3071" w:type="dxa"/>
          </w:tcPr>
          <w:p w14:paraId="09C23048" w14:textId="77777777" w:rsidR="00C521BB" w:rsidRDefault="00C521BB" w:rsidP="003D0F3E">
            <w:pPr>
              <w:pStyle w:val="Obybod"/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3071" w:type="dxa"/>
          </w:tcPr>
          <w:p w14:paraId="79C2E923" w14:textId="77777777" w:rsidR="00C521BB" w:rsidRDefault="00C521BB" w:rsidP="003D0F3E">
            <w:pPr>
              <w:pStyle w:val="Obybod"/>
              <w:rPr>
                <w:rFonts w:cs="Arial"/>
                <w:sz w:val="22"/>
                <w:lang w:eastAsia="en-US"/>
              </w:rPr>
            </w:pPr>
          </w:p>
        </w:tc>
      </w:tr>
      <w:tr w:rsidR="00C521BB" w14:paraId="0F971B16" w14:textId="77777777" w:rsidTr="00C521BB">
        <w:tc>
          <w:tcPr>
            <w:tcW w:w="3070" w:type="dxa"/>
          </w:tcPr>
          <w:p w14:paraId="7A2105FC" w14:textId="77777777" w:rsidR="00C521BB" w:rsidRDefault="00C521BB" w:rsidP="003D0F3E">
            <w:pPr>
              <w:pStyle w:val="Obybod"/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3071" w:type="dxa"/>
          </w:tcPr>
          <w:p w14:paraId="5FEF9EB7" w14:textId="77777777" w:rsidR="00C521BB" w:rsidRDefault="00C521BB" w:rsidP="003D0F3E">
            <w:pPr>
              <w:pStyle w:val="Obybod"/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3071" w:type="dxa"/>
          </w:tcPr>
          <w:p w14:paraId="06A8AA3A" w14:textId="77777777" w:rsidR="00C521BB" w:rsidRDefault="00C521BB" w:rsidP="003D0F3E">
            <w:pPr>
              <w:pStyle w:val="Obybod"/>
              <w:rPr>
                <w:rFonts w:cs="Arial"/>
                <w:sz w:val="22"/>
                <w:lang w:eastAsia="en-US"/>
              </w:rPr>
            </w:pPr>
          </w:p>
        </w:tc>
      </w:tr>
    </w:tbl>
    <w:p w14:paraId="6B725B37" w14:textId="10B0D0F7" w:rsidR="00C90811" w:rsidRPr="000E0720" w:rsidRDefault="00C90811" w:rsidP="00C90811">
      <w:pPr>
        <w:pStyle w:val="Obybod"/>
        <w:jc w:val="both"/>
        <w:rPr>
          <w:rFonts w:cs="Arial"/>
          <w:i/>
          <w:sz w:val="20"/>
          <w:lang w:eastAsia="en-US"/>
        </w:rPr>
      </w:pPr>
      <w:bookmarkStart w:id="1" w:name="_GoBack"/>
      <w:bookmarkEnd w:id="1"/>
      <w:r w:rsidRPr="000E0720">
        <w:rPr>
          <w:rFonts w:cs="Arial"/>
          <w:i/>
          <w:sz w:val="20"/>
          <w:lang w:eastAsia="en-US"/>
        </w:rPr>
        <w:t>*Poznámka: Jin</w:t>
      </w:r>
      <w:r w:rsidR="00FD5D10">
        <w:rPr>
          <w:rFonts w:cs="Arial"/>
          <w:i/>
          <w:sz w:val="20"/>
          <w:lang w:eastAsia="en-US"/>
        </w:rPr>
        <w:t>é</w:t>
      </w:r>
      <w:r w:rsidRPr="000E0720">
        <w:rPr>
          <w:rFonts w:cs="Arial"/>
          <w:i/>
          <w:sz w:val="20"/>
          <w:lang w:eastAsia="en-US"/>
        </w:rPr>
        <w:t xml:space="preserve"> strany (viz ČSN ISO/IEC 200000-2 Informační technologie – Management služeb – Část 2: Pokyny pro použití systému managementu služeb, část 4.2.2.</w:t>
      </w:r>
    </w:p>
    <w:p w14:paraId="6BCA5185" w14:textId="06678A3F" w:rsidR="00C90811" w:rsidRPr="000E0720" w:rsidRDefault="00C90811" w:rsidP="00C90811">
      <w:pPr>
        <w:pStyle w:val="Obybod"/>
        <w:jc w:val="both"/>
        <w:rPr>
          <w:rFonts w:cs="Arial"/>
          <w:i/>
          <w:sz w:val="20"/>
          <w:lang w:eastAsia="en-US"/>
        </w:rPr>
      </w:pPr>
      <w:r w:rsidRPr="000E0720">
        <w:rPr>
          <w:rFonts w:cs="Arial"/>
          <w:i/>
          <w:sz w:val="20"/>
          <w:lang w:eastAsia="en-US"/>
        </w:rPr>
        <w:t>Jiné strany zahrnují:</w:t>
      </w:r>
    </w:p>
    <w:p w14:paraId="294973DB" w14:textId="7E444B8D" w:rsidR="00C90811" w:rsidRPr="000E0720" w:rsidRDefault="00C90811" w:rsidP="00663BED">
      <w:pPr>
        <w:pStyle w:val="Obybod"/>
        <w:numPr>
          <w:ilvl w:val="0"/>
          <w:numId w:val="23"/>
        </w:numPr>
        <w:jc w:val="both"/>
        <w:rPr>
          <w:rFonts w:cs="Arial"/>
          <w:i/>
          <w:sz w:val="20"/>
          <w:lang w:eastAsia="en-US"/>
        </w:rPr>
      </w:pPr>
      <w:r w:rsidRPr="000E0720">
        <w:rPr>
          <w:rFonts w:cs="Arial"/>
          <w:i/>
          <w:sz w:val="20"/>
          <w:lang w:eastAsia="en-US"/>
        </w:rPr>
        <w:t>interní skupiny, kterými jsou organizační jednotky uvnitř stejné organizace, jako je poskytovatel služeb, ale mimo přímé řízení poskytovatele služeb například datové centrum nebo tým bezpečnostních odborníků,</w:t>
      </w:r>
    </w:p>
    <w:p w14:paraId="739E6A72" w14:textId="03997860" w:rsidR="00C90811" w:rsidRPr="000E0720" w:rsidRDefault="00663BED" w:rsidP="00663BED">
      <w:pPr>
        <w:pStyle w:val="Obybod"/>
        <w:numPr>
          <w:ilvl w:val="0"/>
          <w:numId w:val="23"/>
        </w:numPr>
        <w:jc w:val="both"/>
        <w:rPr>
          <w:rFonts w:cs="Arial"/>
          <w:i/>
          <w:sz w:val="20"/>
          <w:lang w:eastAsia="en-US"/>
        </w:rPr>
      </w:pPr>
      <w:r w:rsidRPr="000E0720">
        <w:rPr>
          <w:rFonts w:cs="Arial"/>
          <w:i/>
          <w:sz w:val="20"/>
          <w:lang w:eastAsia="en-US"/>
        </w:rPr>
        <w:lastRenderedPageBreak/>
        <w:t>zákazníka působícího i jako dodavatel, například zákazní</w:t>
      </w:r>
      <w:r w:rsidR="00FD5D10">
        <w:rPr>
          <w:rFonts w:cs="Arial"/>
          <w:i/>
          <w:sz w:val="20"/>
          <w:lang w:eastAsia="en-US"/>
        </w:rPr>
        <w:t>k</w:t>
      </w:r>
      <w:r w:rsidRPr="000E0720">
        <w:rPr>
          <w:rFonts w:cs="Arial"/>
          <w:i/>
          <w:sz w:val="20"/>
          <w:lang w:eastAsia="en-US"/>
        </w:rPr>
        <w:t xml:space="preserve"> provádějící některé činnosti pří řízení incidentů a žádostí o službu,</w:t>
      </w:r>
    </w:p>
    <w:p w14:paraId="23BD1626" w14:textId="33D1DDD4" w:rsidR="00663BED" w:rsidRPr="000E0720" w:rsidRDefault="00663BED" w:rsidP="00663BED">
      <w:pPr>
        <w:pStyle w:val="Obybod"/>
        <w:numPr>
          <w:ilvl w:val="0"/>
          <w:numId w:val="23"/>
        </w:numPr>
        <w:jc w:val="both"/>
        <w:rPr>
          <w:rFonts w:cs="Arial"/>
          <w:i/>
          <w:sz w:val="20"/>
          <w:lang w:eastAsia="en-US"/>
        </w:rPr>
      </w:pPr>
      <w:r w:rsidRPr="000E0720">
        <w:rPr>
          <w:rFonts w:cs="Arial"/>
          <w:i/>
          <w:sz w:val="20"/>
          <w:lang w:eastAsia="en-US"/>
        </w:rPr>
        <w:t xml:space="preserve">dodavatel, například outsourcing testování, které probíhá jako součást procesu řízení uvolňování a nasazení. </w:t>
      </w:r>
    </w:p>
    <w:p w14:paraId="56C6C516" w14:textId="77777777" w:rsidR="0067123B" w:rsidRPr="000E0720" w:rsidRDefault="0067123B" w:rsidP="00C90811">
      <w:pPr>
        <w:pStyle w:val="Obybod"/>
        <w:jc w:val="both"/>
        <w:rPr>
          <w:rFonts w:cs="Arial"/>
          <w:sz w:val="22"/>
          <w:lang w:eastAsia="en-US"/>
        </w:rPr>
      </w:pPr>
    </w:p>
    <w:p w14:paraId="3A6234A7" w14:textId="1A2EC62D" w:rsidR="009E1F7F" w:rsidRPr="00D74DA7" w:rsidRDefault="00530631" w:rsidP="00D23CE8">
      <w:pPr>
        <w:pStyle w:val="Obybod"/>
        <w:numPr>
          <w:ilvl w:val="0"/>
          <w:numId w:val="19"/>
        </w:numPr>
        <w:spacing w:before="40" w:after="40"/>
        <w:ind w:hanging="720"/>
        <w:rPr>
          <w:rFonts w:cs="Arial"/>
          <w:bCs/>
          <w:szCs w:val="28"/>
        </w:rPr>
      </w:pPr>
      <w:r w:rsidRPr="00D74DA7">
        <w:rPr>
          <w:rFonts w:cs="Arial"/>
          <w:bCs/>
          <w:szCs w:val="28"/>
        </w:rPr>
        <w:t>Důvěrné a citlivé informace</w:t>
      </w:r>
    </w:p>
    <w:p w14:paraId="67565B21" w14:textId="77777777" w:rsidR="002310C1" w:rsidRPr="000E0720" w:rsidRDefault="002310C1" w:rsidP="00C3007D">
      <w:pPr>
        <w:pStyle w:val="Obybod"/>
        <w:rPr>
          <w:rFonts w:cs="Arial"/>
          <w:sz w:val="22"/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310C1" w:rsidRPr="000E0720" w14:paraId="541C6DD3" w14:textId="77777777" w:rsidTr="002310C1">
        <w:tc>
          <w:tcPr>
            <w:tcW w:w="9212" w:type="dxa"/>
            <w:gridSpan w:val="2"/>
          </w:tcPr>
          <w:p w14:paraId="7DA19E84" w14:textId="77777777" w:rsidR="00530631" w:rsidRPr="000E0720" w:rsidRDefault="002310C1" w:rsidP="00530631">
            <w:pPr>
              <w:pStyle w:val="Obybod"/>
              <w:spacing w:before="40" w:after="40"/>
              <w:jc w:val="both"/>
              <w:rPr>
                <w:rFonts w:cs="Arial"/>
                <w:sz w:val="22"/>
                <w:lang w:eastAsia="en-US"/>
              </w:rPr>
            </w:pPr>
            <w:r w:rsidRPr="000E0720">
              <w:rPr>
                <w:rFonts w:cs="Arial"/>
                <w:sz w:val="22"/>
                <w:lang w:eastAsia="en-US"/>
              </w:rPr>
              <w:t xml:space="preserve">Existují záznamy ITSM, které nelze zpřístupnit k přezkoumání auditním týmem, protože obsahují důvěrné nebo citlivé informace? </w:t>
            </w:r>
          </w:p>
          <w:p w14:paraId="0F874987" w14:textId="3C4B26AA" w:rsidR="002310C1" w:rsidRPr="000E0720" w:rsidRDefault="002310C1" w:rsidP="00530631">
            <w:pPr>
              <w:pStyle w:val="Obybod"/>
              <w:spacing w:before="40" w:after="40"/>
              <w:jc w:val="both"/>
              <w:rPr>
                <w:rFonts w:cs="Arial"/>
                <w:sz w:val="22"/>
                <w:lang w:eastAsia="en-US"/>
              </w:rPr>
            </w:pPr>
            <w:r w:rsidRPr="000E0720">
              <w:rPr>
                <w:rFonts w:cs="Arial"/>
                <w:sz w:val="22"/>
                <w:lang w:eastAsia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720">
              <w:rPr>
                <w:rFonts w:cs="Arial"/>
                <w:sz w:val="22"/>
                <w:lang w:eastAsia="en-US"/>
              </w:rPr>
              <w:instrText xml:space="preserve"> FORMCHECKBOX </w:instrText>
            </w:r>
            <w:r w:rsidRPr="000E0720">
              <w:rPr>
                <w:rFonts w:cs="Arial"/>
                <w:sz w:val="22"/>
                <w:lang w:eastAsia="en-US"/>
              </w:rPr>
            </w:r>
            <w:r w:rsidRPr="000E0720">
              <w:rPr>
                <w:rFonts w:cs="Arial"/>
                <w:sz w:val="22"/>
                <w:lang w:eastAsia="en-US"/>
              </w:rPr>
              <w:fldChar w:fldCharType="end"/>
            </w:r>
            <w:r w:rsidRPr="000E0720">
              <w:rPr>
                <w:rFonts w:cs="Arial"/>
                <w:sz w:val="22"/>
                <w:lang w:eastAsia="en-US"/>
              </w:rPr>
              <w:t xml:space="preserve"> ANO / </w:t>
            </w:r>
            <w:r w:rsidRPr="000E0720">
              <w:rPr>
                <w:rFonts w:cs="Arial"/>
                <w:sz w:val="22"/>
                <w:lang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720">
              <w:rPr>
                <w:rFonts w:cs="Arial"/>
                <w:sz w:val="22"/>
                <w:lang w:eastAsia="en-US"/>
              </w:rPr>
              <w:instrText xml:space="preserve"> FORMCHECKBOX </w:instrText>
            </w:r>
            <w:r w:rsidRPr="000E0720">
              <w:rPr>
                <w:rFonts w:cs="Arial"/>
                <w:sz w:val="22"/>
                <w:lang w:eastAsia="en-US"/>
              </w:rPr>
            </w:r>
            <w:r w:rsidRPr="000E0720">
              <w:rPr>
                <w:rFonts w:cs="Arial"/>
                <w:sz w:val="22"/>
                <w:lang w:eastAsia="en-US"/>
              </w:rPr>
              <w:fldChar w:fldCharType="end"/>
            </w:r>
            <w:r w:rsidRPr="000E0720">
              <w:rPr>
                <w:rFonts w:cs="Arial"/>
                <w:sz w:val="22"/>
                <w:lang w:eastAsia="en-US"/>
              </w:rPr>
              <w:t xml:space="preserve"> NE</w:t>
            </w:r>
          </w:p>
        </w:tc>
      </w:tr>
      <w:tr w:rsidR="002310C1" w:rsidRPr="000E0720" w14:paraId="3C827C6A" w14:textId="77777777" w:rsidTr="002310C1">
        <w:tc>
          <w:tcPr>
            <w:tcW w:w="9212" w:type="dxa"/>
            <w:gridSpan w:val="2"/>
          </w:tcPr>
          <w:p w14:paraId="15175E1F" w14:textId="6C0B23A3" w:rsidR="002310C1" w:rsidRPr="000E0720" w:rsidRDefault="00530631" w:rsidP="00530631">
            <w:pPr>
              <w:pStyle w:val="Obybod"/>
              <w:spacing w:before="40" w:after="40"/>
              <w:jc w:val="both"/>
              <w:rPr>
                <w:rFonts w:cs="Arial"/>
                <w:sz w:val="22"/>
                <w:lang w:eastAsia="en-US"/>
              </w:rPr>
            </w:pPr>
            <w:r w:rsidRPr="000E0720">
              <w:rPr>
                <w:rFonts w:cs="Arial"/>
                <w:sz w:val="22"/>
                <w:lang w:eastAsia="en-US"/>
              </w:rPr>
              <w:t xml:space="preserve">V případě, že ano, uveďte, </w:t>
            </w:r>
            <w:r w:rsidR="002310C1" w:rsidRPr="000E0720">
              <w:rPr>
                <w:rFonts w:cs="Arial"/>
                <w:sz w:val="22"/>
                <w:lang w:eastAsia="en-US"/>
              </w:rPr>
              <w:t>jaké záznamy nelze zpřístupnit v</w:t>
            </w:r>
            <w:r w:rsidRPr="000E0720">
              <w:rPr>
                <w:rFonts w:cs="Arial"/>
                <w:sz w:val="22"/>
                <w:lang w:eastAsia="en-US"/>
              </w:rPr>
              <w:t>četně odpovídajícího zdůvodnění</w:t>
            </w:r>
            <w:r w:rsidR="002310C1" w:rsidRPr="000E0720">
              <w:rPr>
                <w:rFonts w:cs="Arial"/>
                <w:sz w:val="22"/>
                <w:lang w:eastAsia="en-US"/>
              </w:rPr>
              <w:t>, proč nelze záznamy zpřístupnit</w:t>
            </w:r>
            <w:r w:rsidR="00663BED" w:rsidRPr="000E0720">
              <w:rPr>
                <w:rFonts w:cs="Arial"/>
                <w:sz w:val="22"/>
                <w:lang w:eastAsia="en-US"/>
              </w:rPr>
              <w:t>.</w:t>
            </w:r>
          </w:p>
        </w:tc>
      </w:tr>
      <w:tr w:rsidR="002310C1" w:rsidRPr="000E0720" w14:paraId="017CB178" w14:textId="77777777" w:rsidTr="002310C1">
        <w:tc>
          <w:tcPr>
            <w:tcW w:w="4606" w:type="dxa"/>
          </w:tcPr>
          <w:p w14:paraId="1823BB1B" w14:textId="4991E8ED" w:rsidR="002310C1" w:rsidRPr="000E0720" w:rsidRDefault="002310C1" w:rsidP="00530631">
            <w:pPr>
              <w:pStyle w:val="Obybod"/>
              <w:spacing w:before="40" w:after="40"/>
              <w:jc w:val="both"/>
              <w:rPr>
                <w:rFonts w:cs="Arial"/>
                <w:sz w:val="22"/>
                <w:lang w:eastAsia="en-US"/>
              </w:rPr>
            </w:pPr>
            <w:r w:rsidRPr="000E0720">
              <w:rPr>
                <w:rFonts w:cs="Arial"/>
                <w:sz w:val="22"/>
                <w:lang w:eastAsia="en-US"/>
              </w:rPr>
              <w:t>Záznamy,</w:t>
            </w:r>
            <w:r w:rsidR="00530631" w:rsidRPr="000E0720">
              <w:rPr>
                <w:rFonts w:cs="Arial"/>
                <w:sz w:val="22"/>
                <w:lang w:eastAsia="en-US"/>
              </w:rPr>
              <w:t xml:space="preserve"> </w:t>
            </w:r>
            <w:r w:rsidRPr="000E0720">
              <w:rPr>
                <w:rFonts w:cs="Arial"/>
                <w:sz w:val="22"/>
                <w:lang w:eastAsia="en-US"/>
              </w:rPr>
              <w:t>které nelze zpřístupnit</w:t>
            </w:r>
          </w:p>
        </w:tc>
        <w:tc>
          <w:tcPr>
            <w:tcW w:w="4606" w:type="dxa"/>
          </w:tcPr>
          <w:p w14:paraId="5BF92E93" w14:textId="19502AEA" w:rsidR="002310C1" w:rsidRPr="000E0720" w:rsidRDefault="002310C1" w:rsidP="00530631">
            <w:pPr>
              <w:pStyle w:val="Obybod"/>
              <w:spacing w:before="40" w:after="40"/>
              <w:jc w:val="both"/>
              <w:rPr>
                <w:rFonts w:cs="Arial"/>
                <w:sz w:val="22"/>
                <w:lang w:eastAsia="en-US"/>
              </w:rPr>
            </w:pPr>
            <w:r w:rsidRPr="000E0720">
              <w:rPr>
                <w:rFonts w:cs="Arial"/>
                <w:sz w:val="22"/>
                <w:lang w:eastAsia="en-US"/>
              </w:rPr>
              <w:t>Zdůvodnění, proč nelze zpřístupnit</w:t>
            </w:r>
          </w:p>
        </w:tc>
      </w:tr>
      <w:tr w:rsidR="002310C1" w:rsidRPr="000E0720" w14:paraId="79D97F2A" w14:textId="77777777" w:rsidTr="002310C1">
        <w:tc>
          <w:tcPr>
            <w:tcW w:w="4606" w:type="dxa"/>
          </w:tcPr>
          <w:p w14:paraId="64EE7BCA" w14:textId="72F274B8" w:rsidR="002310C1" w:rsidRPr="000E0720" w:rsidRDefault="00530631" w:rsidP="00530631">
            <w:pPr>
              <w:pStyle w:val="Obybod"/>
              <w:spacing w:before="40" w:after="40"/>
              <w:jc w:val="both"/>
              <w:rPr>
                <w:rFonts w:cs="Arial"/>
                <w:sz w:val="22"/>
                <w:lang w:eastAsia="en-US"/>
              </w:rPr>
            </w:pPr>
            <w:r w:rsidRPr="000E0720">
              <w:rPr>
                <w:rFonts w:cs="Arial"/>
                <w:sz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0E0720">
              <w:rPr>
                <w:rFonts w:cs="Arial"/>
                <w:sz w:val="22"/>
                <w:lang w:eastAsia="en-US"/>
              </w:rPr>
              <w:instrText xml:space="preserve"> FORMTEXT </w:instrText>
            </w:r>
            <w:r w:rsidRPr="000E0720">
              <w:rPr>
                <w:rFonts w:cs="Arial"/>
                <w:sz w:val="22"/>
                <w:lang w:eastAsia="en-US"/>
              </w:rPr>
            </w:r>
            <w:r w:rsidRPr="000E0720">
              <w:rPr>
                <w:rFonts w:cs="Arial"/>
                <w:sz w:val="22"/>
                <w:lang w:eastAsia="en-US"/>
              </w:rPr>
              <w:fldChar w:fldCharType="separate"/>
            </w:r>
            <w:r w:rsidRPr="000E0720">
              <w:rPr>
                <w:rFonts w:cs="Arial"/>
                <w:noProof/>
                <w:sz w:val="22"/>
                <w:lang w:eastAsia="en-US"/>
              </w:rPr>
              <w:t> </w:t>
            </w:r>
            <w:r w:rsidRPr="000E0720">
              <w:rPr>
                <w:rFonts w:cs="Arial"/>
                <w:noProof/>
                <w:sz w:val="22"/>
                <w:lang w:eastAsia="en-US"/>
              </w:rPr>
              <w:t> </w:t>
            </w:r>
            <w:r w:rsidRPr="000E0720">
              <w:rPr>
                <w:rFonts w:cs="Arial"/>
                <w:noProof/>
                <w:sz w:val="22"/>
                <w:lang w:eastAsia="en-US"/>
              </w:rPr>
              <w:t> </w:t>
            </w:r>
            <w:r w:rsidRPr="000E0720">
              <w:rPr>
                <w:rFonts w:cs="Arial"/>
                <w:noProof/>
                <w:sz w:val="22"/>
                <w:lang w:eastAsia="en-US"/>
              </w:rPr>
              <w:t> </w:t>
            </w:r>
            <w:r w:rsidRPr="000E0720">
              <w:rPr>
                <w:rFonts w:cs="Arial"/>
                <w:noProof/>
                <w:sz w:val="22"/>
                <w:lang w:eastAsia="en-US"/>
              </w:rPr>
              <w:t> </w:t>
            </w:r>
            <w:r w:rsidRPr="000E0720">
              <w:rPr>
                <w:rFonts w:cs="Arial"/>
                <w:sz w:val="22"/>
                <w:lang w:eastAsia="en-US"/>
              </w:rPr>
              <w:fldChar w:fldCharType="end"/>
            </w:r>
            <w:bookmarkEnd w:id="2"/>
          </w:p>
        </w:tc>
        <w:tc>
          <w:tcPr>
            <w:tcW w:w="4606" w:type="dxa"/>
          </w:tcPr>
          <w:p w14:paraId="2C0FEBE5" w14:textId="47D6392E" w:rsidR="002310C1" w:rsidRPr="000E0720" w:rsidRDefault="00530631" w:rsidP="00530631">
            <w:pPr>
              <w:pStyle w:val="Obybod"/>
              <w:spacing w:before="40" w:after="40"/>
              <w:jc w:val="both"/>
              <w:rPr>
                <w:rFonts w:cs="Arial"/>
                <w:sz w:val="22"/>
                <w:lang w:eastAsia="en-US"/>
              </w:rPr>
            </w:pPr>
            <w:r w:rsidRPr="000E0720">
              <w:rPr>
                <w:rFonts w:cs="Arial"/>
                <w:sz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0720">
              <w:rPr>
                <w:rFonts w:cs="Arial"/>
                <w:sz w:val="22"/>
                <w:lang w:eastAsia="en-US"/>
              </w:rPr>
              <w:instrText xml:space="preserve"> FORMTEXT </w:instrText>
            </w:r>
            <w:r w:rsidRPr="000E0720">
              <w:rPr>
                <w:rFonts w:cs="Arial"/>
                <w:sz w:val="22"/>
                <w:lang w:eastAsia="en-US"/>
              </w:rPr>
            </w:r>
            <w:r w:rsidRPr="000E0720">
              <w:rPr>
                <w:rFonts w:cs="Arial"/>
                <w:sz w:val="22"/>
                <w:lang w:eastAsia="en-US"/>
              </w:rPr>
              <w:fldChar w:fldCharType="separate"/>
            </w:r>
            <w:r w:rsidRPr="000E0720">
              <w:rPr>
                <w:rFonts w:cs="Arial"/>
                <w:noProof/>
                <w:sz w:val="22"/>
                <w:lang w:eastAsia="en-US"/>
              </w:rPr>
              <w:t> </w:t>
            </w:r>
            <w:r w:rsidRPr="000E0720">
              <w:rPr>
                <w:rFonts w:cs="Arial"/>
                <w:noProof/>
                <w:sz w:val="22"/>
                <w:lang w:eastAsia="en-US"/>
              </w:rPr>
              <w:t> </w:t>
            </w:r>
            <w:r w:rsidRPr="000E0720">
              <w:rPr>
                <w:rFonts w:cs="Arial"/>
                <w:noProof/>
                <w:sz w:val="22"/>
                <w:lang w:eastAsia="en-US"/>
              </w:rPr>
              <w:t> </w:t>
            </w:r>
            <w:r w:rsidRPr="000E0720">
              <w:rPr>
                <w:rFonts w:cs="Arial"/>
                <w:noProof/>
                <w:sz w:val="22"/>
                <w:lang w:eastAsia="en-US"/>
              </w:rPr>
              <w:t> </w:t>
            </w:r>
            <w:r w:rsidRPr="000E0720">
              <w:rPr>
                <w:rFonts w:cs="Arial"/>
                <w:noProof/>
                <w:sz w:val="22"/>
                <w:lang w:eastAsia="en-US"/>
              </w:rPr>
              <w:t> </w:t>
            </w:r>
            <w:r w:rsidRPr="000E0720">
              <w:rPr>
                <w:rFonts w:cs="Arial"/>
                <w:sz w:val="22"/>
                <w:lang w:eastAsia="en-US"/>
              </w:rPr>
              <w:fldChar w:fldCharType="end"/>
            </w:r>
          </w:p>
        </w:tc>
      </w:tr>
      <w:tr w:rsidR="002310C1" w:rsidRPr="000E0720" w14:paraId="47EF0941" w14:textId="77777777" w:rsidTr="002310C1">
        <w:tc>
          <w:tcPr>
            <w:tcW w:w="9212" w:type="dxa"/>
            <w:gridSpan w:val="2"/>
          </w:tcPr>
          <w:p w14:paraId="5B103781" w14:textId="026319B5" w:rsidR="002310C1" w:rsidRPr="000E0720" w:rsidRDefault="002310C1" w:rsidP="00530631">
            <w:pPr>
              <w:pStyle w:val="Obybod"/>
              <w:spacing w:before="40" w:after="40"/>
              <w:jc w:val="both"/>
              <w:rPr>
                <w:rFonts w:cs="Arial"/>
                <w:sz w:val="22"/>
                <w:lang w:eastAsia="en-US"/>
              </w:rPr>
            </w:pPr>
            <w:r w:rsidRPr="000E0720">
              <w:rPr>
                <w:rFonts w:cs="Arial"/>
                <w:sz w:val="22"/>
                <w:lang w:eastAsia="en-US"/>
              </w:rPr>
              <w:t xml:space="preserve">V případě, že dojdeme k závěru, že bez přezkoumání </w:t>
            </w:r>
            <w:r w:rsidR="00663BED" w:rsidRPr="000E0720">
              <w:rPr>
                <w:rFonts w:cs="Arial"/>
                <w:sz w:val="22"/>
                <w:lang w:eastAsia="en-US"/>
              </w:rPr>
              <w:t xml:space="preserve">výše </w:t>
            </w:r>
            <w:r w:rsidRPr="000E0720">
              <w:rPr>
                <w:rFonts w:cs="Arial"/>
                <w:sz w:val="22"/>
                <w:lang w:eastAsia="en-US"/>
              </w:rPr>
              <w:t xml:space="preserve">identifikovaných důvěrných nebo citlivých záznamů není možné řádně Váš systém ITSM zauditovat </w:t>
            </w:r>
            <w:r w:rsidR="00530631" w:rsidRPr="000E0720">
              <w:rPr>
                <w:rFonts w:cs="Arial"/>
                <w:sz w:val="22"/>
                <w:lang w:eastAsia="en-US"/>
              </w:rPr>
              <w:t xml:space="preserve">jste ochotni využít prostředníka? </w:t>
            </w:r>
            <w:r w:rsidR="00530631" w:rsidRPr="000E0720">
              <w:rPr>
                <w:rFonts w:cs="Arial"/>
                <w:sz w:val="22"/>
                <w:lang w:eastAsia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631" w:rsidRPr="000E0720">
              <w:rPr>
                <w:rFonts w:cs="Arial"/>
                <w:sz w:val="22"/>
                <w:lang w:eastAsia="en-US"/>
              </w:rPr>
              <w:instrText xml:space="preserve"> FORMCHECKBOX </w:instrText>
            </w:r>
            <w:r w:rsidR="00530631" w:rsidRPr="000E0720">
              <w:rPr>
                <w:rFonts w:cs="Arial"/>
                <w:sz w:val="22"/>
                <w:lang w:eastAsia="en-US"/>
              </w:rPr>
            </w:r>
            <w:r w:rsidR="00530631" w:rsidRPr="000E0720">
              <w:rPr>
                <w:rFonts w:cs="Arial"/>
                <w:sz w:val="22"/>
                <w:lang w:eastAsia="en-US"/>
              </w:rPr>
              <w:fldChar w:fldCharType="end"/>
            </w:r>
            <w:r w:rsidR="00530631" w:rsidRPr="000E0720">
              <w:rPr>
                <w:rFonts w:cs="Arial"/>
                <w:sz w:val="22"/>
                <w:lang w:eastAsia="en-US"/>
              </w:rPr>
              <w:t xml:space="preserve"> ANO / </w:t>
            </w:r>
            <w:r w:rsidR="00530631" w:rsidRPr="000E0720">
              <w:rPr>
                <w:rFonts w:cs="Arial"/>
                <w:sz w:val="22"/>
                <w:lang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631" w:rsidRPr="000E0720">
              <w:rPr>
                <w:rFonts w:cs="Arial"/>
                <w:sz w:val="22"/>
                <w:lang w:eastAsia="en-US"/>
              </w:rPr>
              <w:instrText xml:space="preserve"> FORMCHECKBOX </w:instrText>
            </w:r>
            <w:r w:rsidR="00530631" w:rsidRPr="000E0720">
              <w:rPr>
                <w:rFonts w:cs="Arial"/>
                <w:sz w:val="22"/>
                <w:lang w:eastAsia="en-US"/>
              </w:rPr>
            </w:r>
            <w:r w:rsidR="00530631" w:rsidRPr="000E0720">
              <w:rPr>
                <w:rFonts w:cs="Arial"/>
                <w:sz w:val="22"/>
                <w:lang w:eastAsia="en-US"/>
              </w:rPr>
              <w:fldChar w:fldCharType="end"/>
            </w:r>
            <w:r w:rsidR="00530631" w:rsidRPr="000E0720">
              <w:rPr>
                <w:rFonts w:cs="Arial"/>
                <w:sz w:val="22"/>
                <w:lang w:eastAsia="en-US"/>
              </w:rPr>
              <w:t xml:space="preserve"> NE</w:t>
            </w:r>
          </w:p>
          <w:p w14:paraId="53A3A49D" w14:textId="6263BFB0" w:rsidR="00530631" w:rsidRPr="000E0720" w:rsidRDefault="002310C1" w:rsidP="00530631">
            <w:pPr>
              <w:pStyle w:val="Obybod"/>
              <w:spacing w:before="40" w:after="40"/>
              <w:jc w:val="both"/>
              <w:rPr>
                <w:rFonts w:cs="Arial"/>
                <w:i/>
                <w:sz w:val="22"/>
                <w:lang w:eastAsia="en-US"/>
              </w:rPr>
            </w:pPr>
            <w:r w:rsidRPr="000E0720">
              <w:rPr>
                <w:rFonts w:cs="Arial"/>
                <w:i/>
                <w:sz w:val="20"/>
                <w:lang w:eastAsia="en-US"/>
              </w:rPr>
              <w:t xml:space="preserve">Poznámka: Alternativně může být k prohlížení záznamů použit prostředník s odpovídající způsobilostí a požadovanou úrovní přístupu k důvěrným nebo citlivým informacím a potvrdit či vyvrátit, požadované informace. Tento prostředník musí být akceptován jak naším certifikačním orgánem, tak Vámi. Avšak tento prostředník musí být nezávislý ve vztahu k Vaší organizaci. </w:t>
            </w:r>
          </w:p>
        </w:tc>
      </w:tr>
    </w:tbl>
    <w:p w14:paraId="76F300BD" w14:textId="77777777" w:rsidR="002310C1" w:rsidRPr="000E0720" w:rsidRDefault="002310C1" w:rsidP="00C3007D">
      <w:pPr>
        <w:pStyle w:val="Obybod"/>
        <w:rPr>
          <w:rFonts w:cs="Arial"/>
          <w:sz w:val="22"/>
          <w:lang w:eastAsia="en-US"/>
        </w:rPr>
      </w:pPr>
    </w:p>
    <w:p w14:paraId="6370473F" w14:textId="77777777" w:rsidR="002310C1" w:rsidRPr="000E0720" w:rsidRDefault="002310C1" w:rsidP="00C3007D">
      <w:pPr>
        <w:pStyle w:val="Obybod"/>
        <w:rPr>
          <w:rFonts w:cs="Arial"/>
          <w:sz w:val="22"/>
          <w:lang w:eastAsia="en-US"/>
        </w:rPr>
      </w:pPr>
    </w:p>
    <w:p w14:paraId="7C9CC4CB" w14:textId="7A103D26" w:rsidR="000E0720" w:rsidRPr="00D74DA7" w:rsidRDefault="001C5BEB" w:rsidP="000E0720">
      <w:pPr>
        <w:pStyle w:val="Obybod"/>
        <w:numPr>
          <w:ilvl w:val="0"/>
          <w:numId w:val="19"/>
        </w:numPr>
        <w:spacing w:before="40" w:after="40"/>
        <w:ind w:hanging="720"/>
        <w:rPr>
          <w:rFonts w:cs="Arial"/>
          <w:bCs/>
          <w:szCs w:val="28"/>
        </w:rPr>
      </w:pPr>
      <w:r w:rsidRPr="00D74DA7">
        <w:rPr>
          <w:rFonts w:cs="Arial"/>
          <w:bCs/>
          <w:szCs w:val="28"/>
        </w:rPr>
        <w:t>Prohlášení</w:t>
      </w:r>
      <w:r w:rsidR="0067123B" w:rsidRPr="00D74DA7">
        <w:rPr>
          <w:rFonts w:cs="Arial"/>
          <w:bCs/>
          <w:szCs w:val="28"/>
        </w:rPr>
        <w:t xml:space="preserve"> žadatel</w:t>
      </w:r>
      <w:r w:rsidR="000E0720" w:rsidRPr="00D74DA7">
        <w:rPr>
          <w:rFonts w:cs="Arial"/>
          <w:bCs/>
          <w:szCs w:val="28"/>
        </w:rPr>
        <w:t>e</w:t>
      </w: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123"/>
      </w:tblGrid>
      <w:tr w:rsidR="000E0720" w:rsidRPr="001532FB" w14:paraId="5A520C2C" w14:textId="77777777" w:rsidTr="004252F2">
        <w:trPr>
          <w:cantSplit/>
        </w:trPr>
        <w:tc>
          <w:tcPr>
            <w:tcW w:w="9304" w:type="dxa"/>
            <w:gridSpan w:val="2"/>
          </w:tcPr>
          <w:p w14:paraId="6098B160" w14:textId="3546432D" w:rsidR="000E0720" w:rsidRPr="000E0720" w:rsidRDefault="000E0720" w:rsidP="000E0720">
            <w:pPr>
              <w:pStyle w:val="Obybod"/>
              <w:spacing w:before="40" w:after="40"/>
              <w:jc w:val="both"/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U</w:t>
            </w:r>
            <w:r w:rsidRPr="000E0720">
              <w:rPr>
                <w:rFonts w:cs="Arial"/>
                <w:sz w:val="22"/>
                <w:lang w:eastAsia="en-US"/>
              </w:rPr>
              <w:t xml:space="preserve"> procesů provozovaných jinými stranami prohlašujeme, že jsme:</w:t>
            </w:r>
          </w:p>
          <w:p w14:paraId="5CD9A06A" w14:textId="77777777" w:rsidR="000E0720" w:rsidRPr="000E0720" w:rsidRDefault="000E0720" w:rsidP="000E0720">
            <w:pPr>
              <w:pStyle w:val="Obybod"/>
              <w:numPr>
                <w:ilvl w:val="0"/>
                <w:numId w:val="20"/>
              </w:numPr>
              <w:rPr>
                <w:rFonts w:cs="Arial"/>
                <w:sz w:val="22"/>
                <w:lang w:eastAsia="en-US"/>
              </w:rPr>
            </w:pPr>
            <w:r w:rsidRPr="000E0720">
              <w:rPr>
                <w:rFonts w:cs="Arial"/>
                <w:sz w:val="22"/>
                <w:lang w:eastAsia="en-US"/>
              </w:rPr>
              <w:t>identifikovali a dokumentovali tyto procesy nebo části procesů v rozsahu ITSM,</w:t>
            </w:r>
          </w:p>
          <w:p w14:paraId="23EBFBF8" w14:textId="77777777" w:rsidR="000E0720" w:rsidRPr="000E0720" w:rsidRDefault="000E0720" w:rsidP="000E0720">
            <w:pPr>
              <w:pStyle w:val="Obybod"/>
              <w:numPr>
                <w:ilvl w:val="0"/>
                <w:numId w:val="20"/>
              </w:numPr>
              <w:rPr>
                <w:rFonts w:cs="Arial"/>
                <w:sz w:val="22"/>
                <w:lang w:eastAsia="en-US"/>
              </w:rPr>
            </w:pPr>
            <w:r w:rsidRPr="000E0720">
              <w:rPr>
                <w:rFonts w:cs="Arial"/>
                <w:sz w:val="22"/>
                <w:lang w:eastAsia="en-US"/>
              </w:rPr>
              <w:t>identifikovali, které strany provozují jaké procesy nebo části procesů v rámci ITSM,</w:t>
            </w:r>
          </w:p>
          <w:p w14:paraId="2050E446" w14:textId="6B03D4C1" w:rsidR="000E0720" w:rsidRPr="000E0720" w:rsidRDefault="000E0720" w:rsidP="000E0720">
            <w:pPr>
              <w:pStyle w:val="Obybod"/>
              <w:numPr>
                <w:ilvl w:val="0"/>
                <w:numId w:val="20"/>
              </w:numPr>
              <w:rPr>
                <w:rFonts w:cs="Arial"/>
                <w:sz w:val="22"/>
                <w:lang w:eastAsia="en-US"/>
              </w:rPr>
            </w:pPr>
            <w:r w:rsidRPr="000E0720">
              <w:rPr>
                <w:rFonts w:cs="Arial"/>
                <w:sz w:val="22"/>
                <w:lang w:eastAsia="en-US"/>
              </w:rPr>
              <w:t>stanovili povinnosti těmto jiným stranám tak, abychom mohli pr</w:t>
            </w:r>
            <w:r>
              <w:rPr>
                <w:rFonts w:cs="Arial"/>
                <w:sz w:val="22"/>
                <w:lang w:eastAsia="en-US"/>
              </w:rPr>
              <w:t>okázat kontrolu těchto procesů.</w:t>
            </w:r>
          </w:p>
        </w:tc>
      </w:tr>
      <w:tr w:rsidR="000E0720" w:rsidRPr="001532FB" w14:paraId="58BEF7CC" w14:textId="77777777" w:rsidTr="004252F2">
        <w:trPr>
          <w:cantSplit/>
          <w:trHeight w:val="378"/>
        </w:trPr>
        <w:tc>
          <w:tcPr>
            <w:tcW w:w="4181" w:type="dxa"/>
          </w:tcPr>
          <w:p w14:paraId="18A9DD69" w14:textId="77777777" w:rsidR="000E0720" w:rsidRPr="000E0720" w:rsidRDefault="000E0720" w:rsidP="004252F2">
            <w:pPr>
              <w:pStyle w:val="Obybod"/>
              <w:spacing w:before="40" w:after="40"/>
              <w:rPr>
                <w:rFonts w:cs="Arial"/>
                <w:bCs/>
                <w:i/>
                <w:iCs/>
                <w:sz w:val="22"/>
              </w:rPr>
            </w:pPr>
            <w:r w:rsidRPr="000E0720">
              <w:rPr>
                <w:rFonts w:cs="Arial"/>
                <w:b/>
                <w:bCs/>
                <w:i/>
                <w:iCs/>
                <w:sz w:val="22"/>
              </w:rPr>
              <w:t>Datum:</w:t>
            </w:r>
          </w:p>
        </w:tc>
        <w:tc>
          <w:tcPr>
            <w:tcW w:w="5123" w:type="dxa"/>
          </w:tcPr>
          <w:p w14:paraId="479FCE6D" w14:textId="77777777" w:rsidR="000E0720" w:rsidRPr="000E0720" w:rsidRDefault="000E0720" w:rsidP="004252F2">
            <w:pPr>
              <w:pStyle w:val="Obybod"/>
              <w:spacing w:before="40" w:after="40"/>
              <w:rPr>
                <w:rFonts w:cs="Arial"/>
                <w:b/>
                <w:bCs/>
                <w:i/>
                <w:iCs/>
                <w:sz w:val="22"/>
              </w:rPr>
            </w:pPr>
            <w:r w:rsidRPr="000E0720">
              <w:rPr>
                <w:rFonts w:cs="Arial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E0720">
              <w:rPr>
                <w:rFonts w:cs="Arial"/>
                <w:sz w:val="22"/>
              </w:rPr>
              <w:instrText xml:space="preserve"> FORMTEXT </w:instrText>
            </w:r>
            <w:r w:rsidRPr="000E0720">
              <w:rPr>
                <w:rFonts w:cs="Arial"/>
                <w:sz w:val="22"/>
              </w:rPr>
            </w:r>
            <w:r w:rsidRPr="000E0720">
              <w:rPr>
                <w:rFonts w:cs="Arial"/>
                <w:sz w:val="22"/>
              </w:rPr>
              <w:fldChar w:fldCharType="separate"/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noProof/>
                <w:sz w:val="22"/>
              </w:rPr>
              <w:t> </w:t>
            </w:r>
            <w:r w:rsidRPr="000E0720">
              <w:rPr>
                <w:rFonts w:cs="Arial"/>
                <w:sz w:val="22"/>
              </w:rPr>
              <w:fldChar w:fldCharType="end"/>
            </w:r>
          </w:p>
        </w:tc>
      </w:tr>
      <w:tr w:rsidR="000E0720" w:rsidRPr="001532FB" w14:paraId="779EACB8" w14:textId="77777777" w:rsidTr="004252F2">
        <w:trPr>
          <w:cantSplit/>
        </w:trPr>
        <w:tc>
          <w:tcPr>
            <w:tcW w:w="4181" w:type="dxa"/>
          </w:tcPr>
          <w:p w14:paraId="313542E6" w14:textId="77777777" w:rsidR="000E0720" w:rsidRPr="000E0720" w:rsidRDefault="000E0720" w:rsidP="004252F2">
            <w:pPr>
              <w:pStyle w:val="Obybod"/>
              <w:spacing w:before="40" w:after="40"/>
              <w:rPr>
                <w:rFonts w:cs="Arial"/>
                <w:b/>
                <w:bCs/>
                <w:i/>
                <w:iCs/>
                <w:sz w:val="22"/>
              </w:rPr>
            </w:pPr>
            <w:r w:rsidRPr="000E0720">
              <w:rPr>
                <w:rFonts w:cs="Arial"/>
                <w:b/>
                <w:bCs/>
                <w:i/>
                <w:iCs/>
                <w:sz w:val="22"/>
              </w:rPr>
              <w:t>Podpis odpovědného zástupce organizace:</w:t>
            </w:r>
          </w:p>
          <w:p w14:paraId="3136D1E3" w14:textId="68566F4D" w:rsidR="000E0720" w:rsidRPr="000E0720" w:rsidRDefault="000E0720" w:rsidP="004252F2">
            <w:pPr>
              <w:pStyle w:val="Obybod"/>
              <w:spacing w:before="40" w:after="40"/>
              <w:rPr>
                <w:rFonts w:cs="Arial"/>
                <w:bCs/>
                <w:i/>
                <w:iCs/>
                <w:sz w:val="22"/>
              </w:rPr>
            </w:pPr>
            <w:r w:rsidRPr="000E0720">
              <w:rPr>
                <w:rFonts w:cs="Arial"/>
                <w:bCs/>
                <w:i/>
                <w:iCs/>
                <w:sz w:val="22"/>
              </w:rPr>
              <w:t>(při zasílání emailem není vyžadováno)</w:t>
            </w:r>
          </w:p>
        </w:tc>
        <w:tc>
          <w:tcPr>
            <w:tcW w:w="5123" w:type="dxa"/>
          </w:tcPr>
          <w:p w14:paraId="1F1EB1FB" w14:textId="77777777" w:rsidR="000E0720" w:rsidRPr="000E0720" w:rsidRDefault="000E0720" w:rsidP="004252F2">
            <w:pPr>
              <w:pStyle w:val="Obybod"/>
              <w:spacing w:before="40" w:after="40"/>
              <w:rPr>
                <w:rFonts w:cs="Arial"/>
                <w:b/>
                <w:bCs/>
                <w:i/>
                <w:iCs/>
                <w:sz w:val="22"/>
              </w:rPr>
            </w:pPr>
          </w:p>
        </w:tc>
      </w:tr>
    </w:tbl>
    <w:p w14:paraId="576D8380" w14:textId="77777777" w:rsidR="00E66AA3" w:rsidRPr="000E0720" w:rsidRDefault="00E66AA3" w:rsidP="000E0720">
      <w:pPr>
        <w:pStyle w:val="Obybod"/>
        <w:spacing w:before="40" w:after="40"/>
        <w:rPr>
          <w:rFonts w:cs="Arial"/>
          <w:sz w:val="22"/>
          <w:lang w:eastAsia="en-US"/>
        </w:rPr>
      </w:pPr>
    </w:p>
    <w:sectPr w:rsidR="00E66AA3" w:rsidRPr="000E0720" w:rsidSect="006712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4" w:right="1417" w:bottom="170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2BBC0" w14:textId="77777777" w:rsidR="00A64E37" w:rsidRDefault="00A64E37" w:rsidP="00D9127E">
      <w:pPr>
        <w:spacing w:after="0" w:line="240" w:lineRule="auto"/>
      </w:pPr>
      <w:r>
        <w:separator/>
      </w:r>
    </w:p>
  </w:endnote>
  <w:endnote w:type="continuationSeparator" w:id="0">
    <w:p w14:paraId="5BD2BBC1" w14:textId="77777777" w:rsidR="00A64E37" w:rsidRDefault="00A64E37" w:rsidP="00D9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01983" w14:textId="77777777" w:rsidR="00A64E37" w:rsidRDefault="00A64E3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18"/>
      <w:gridCol w:w="3044"/>
      <w:gridCol w:w="3226"/>
    </w:tblGrid>
    <w:tr w:rsidR="00A64E37" w:rsidRPr="0066097E" w14:paraId="5BD2BBC8" w14:textId="77777777" w:rsidTr="0067123B">
      <w:trPr>
        <w:trHeight w:val="303"/>
      </w:trPr>
      <w:tc>
        <w:tcPr>
          <w:tcW w:w="3018" w:type="dxa"/>
          <w:vAlign w:val="center"/>
        </w:tcPr>
        <w:p w14:paraId="5BD2BBC5" w14:textId="2958547B" w:rsidR="00A64E37" w:rsidRPr="00390564" w:rsidRDefault="00A64E37" w:rsidP="00390564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390564">
            <w:rPr>
              <w:rFonts w:ascii="Arial" w:eastAsia="Times New Roman" w:hAnsi="Arial" w:cs="Arial"/>
              <w:sz w:val="18"/>
              <w:szCs w:val="18"/>
              <w:lang w:eastAsia="cs-CZ"/>
            </w:rPr>
            <w:t>Číslo: CSQ-CERT-CP-F14-P4</w:t>
          </w:r>
        </w:p>
      </w:tc>
      <w:tc>
        <w:tcPr>
          <w:tcW w:w="3044" w:type="dxa"/>
          <w:vAlign w:val="center"/>
        </w:tcPr>
        <w:p w14:paraId="5BD2BBC6" w14:textId="77777777" w:rsidR="00A64E37" w:rsidRPr="00390564" w:rsidRDefault="00A64E37" w:rsidP="00390564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390564">
            <w:rPr>
              <w:rFonts w:ascii="Arial" w:eastAsia="Times New Roman" w:hAnsi="Arial" w:cs="Arial"/>
              <w:sz w:val="18"/>
              <w:szCs w:val="18"/>
              <w:lang w:eastAsia="cs-CZ"/>
            </w:rPr>
            <w:t>Vydání: 1</w:t>
          </w:r>
        </w:p>
      </w:tc>
      <w:tc>
        <w:tcPr>
          <w:tcW w:w="3226" w:type="dxa"/>
          <w:vAlign w:val="center"/>
        </w:tcPr>
        <w:p w14:paraId="5BD2BBC7" w14:textId="77777777" w:rsidR="00A64E37" w:rsidRPr="00390564" w:rsidRDefault="00A64E37" w:rsidP="00390564">
          <w:pPr>
            <w:spacing w:after="0" w:line="240" w:lineRule="auto"/>
            <w:rPr>
              <w:rFonts w:eastAsia="Times New Roman"/>
              <w:sz w:val="18"/>
              <w:szCs w:val="18"/>
              <w:lang w:eastAsia="cs-CZ"/>
            </w:rPr>
          </w:pPr>
          <w:r w:rsidRPr="00390564">
            <w:rPr>
              <w:rFonts w:ascii="Arial" w:eastAsia="Times New Roman" w:hAnsi="Arial" w:cs="Arial"/>
              <w:sz w:val="18"/>
              <w:szCs w:val="18"/>
              <w:lang w:eastAsia="cs-CZ"/>
            </w:rPr>
            <w:t>Strana/stran:</w:t>
          </w:r>
          <w:r w:rsidRPr="00390564">
            <w:rPr>
              <w:rFonts w:eastAsia="Times New Roman"/>
              <w:sz w:val="18"/>
              <w:szCs w:val="18"/>
              <w:lang w:eastAsia="cs-CZ"/>
            </w:rPr>
            <w:t xml:space="preserve"> </w:t>
          </w:r>
          <w:r w:rsidRPr="00390564">
            <w:rPr>
              <w:rFonts w:eastAsia="Times New Roman"/>
              <w:sz w:val="20"/>
              <w:szCs w:val="18"/>
              <w:lang w:eastAsia="cs-CZ"/>
            </w:rPr>
            <w:fldChar w:fldCharType="begin"/>
          </w:r>
          <w:r w:rsidRPr="00390564">
            <w:rPr>
              <w:rFonts w:eastAsia="Times New Roman"/>
              <w:sz w:val="20"/>
              <w:szCs w:val="18"/>
              <w:lang w:eastAsia="cs-CZ"/>
            </w:rPr>
            <w:instrText xml:space="preserve"> PAGE </w:instrText>
          </w:r>
          <w:r w:rsidRPr="00390564">
            <w:rPr>
              <w:rFonts w:eastAsia="Times New Roman"/>
              <w:sz w:val="20"/>
              <w:szCs w:val="18"/>
              <w:lang w:eastAsia="cs-CZ"/>
            </w:rPr>
            <w:fldChar w:fldCharType="separate"/>
          </w:r>
          <w:r w:rsidR="00AD7417">
            <w:rPr>
              <w:rFonts w:eastAsia="Times New Roman"/>
              <w:noProof/>
              <w:sz w:val="20"/>
              <w:szCs w:val="18"/>
              <w:lang w:eastAsia="cs-CZ"/>
            </w:rPr>
            <w:t>2</w:t>
          </w:r>
          <w:r w:rsidRPr="00390564">
            <w:rPr>
              <w:rFonts w:eastAsia="Times New Roman"/>
              <w:sz w:val="20"/>
              <w:szCs w:val="18"/>
              <w:lang w:eastAsia="cs-CZ"/>
            </w:rPr>
            <w:fldChar w:fldCharType="end"/>
          </w:r>
          <w:r w:rsidRPr="00390564">
            <w:rPr>
              <w:rFonts w:eastAsia="Times New Roman"/>
              <w:sz w:val="20"/>
              <w:szCs w:val="18"/>
              <w:lang w:eastAsia="cs-CZ"/>
            </w:rPr>
            <w:t>/</w:t>
          </w:r>
          <w:r w:rsidRPr="00390564">
            <w:rPr>
              <w:rFonts w:eastAsia="Times New Roman"/>
              <w:sz w:val="20"/>
              <w:szCs w:val="18"/>
              <w:lang w:eastAsia="cs-CZ"/>
            </w:rPr>
            <w:fldChar w:fldCharType="begin"/>
          </w:r>
          <w:r w:rsidRPr="00390564">
            <w:rPr>
              <w:rFonts w:eastAsia="Times New Roman"/>
              <w:sz w:val="20"/>
              <w:szCs w:val="18"/>
              <w:lang w:eastAsia="cs-CZ"/>
            </w:rPr>
            <w:instrText xml:space="preserve"> NUMPAGES </w:instrText>
          </w:r>
          <w:r w:rsidRPr="00390564">
            <w:rPr>
              <w:rFonts w:eastAsia="Times New Roman"/>
              <w:sz w:val="20"/>
              <w:szCs w:val="18"/>
              <w:lang w:eastAsia="cs-CZ"/>
            </w:rPr>
            <w:fldChar w:fldCharType="separate"/>
          </w:r>
          <w:r w:rsidR="00AD7417">
            <w:rPr>
              <w:rFonts w:eastAsia="Times New Roman"/>
              <w:noProof/>
              <w:sz w:val="20"/>
              <w:szCs w:val="18"/>
              <w:lang w:eastAsia="cs-CZ"/>
            </w:rPr>
            <w:t>2</w:t>
          </w:r>
          <w:r w:rsidRPr="00390564">
            <w:rPr>
              <w:rFonts w:eastAsia="Times New Roman"/>
              <w:sz w:val="20"/>
              <w:szCs w:val="18"/>
              <w:lang w:eastAsia="cs-CZ"/>
            </w:rPr>
            <w:fldChar w:fldCharType="end"/>
          </w:r>
        </w:p>
      </w:tc>
    </w:tr>
    <w:tr w:rsidR="00A64E37" w:rsidRPr="0066097E" w14:paraId="5BD2BBCB" w14:textId="77777777" w:rsidTr="0067123B">
      <w:trPr>
        <w:trHeight w:val="303"/>
      </w:trPr>
      <w:tc>
        <w:tcPr>
          <w:tcW w:w="6062" w:type="dxa"/>
          <w:gridSpan w:val="2"/>
          <w:vAlign w:val="center"/>
        </w:tcPr>
        <w:p w14:paraId="5BD2BBC9" w14:textId="2BC21611" w:rsidR="00A64E37" w:rsidRPr="00390564" w:rsidRDefault="00A64E37" w:rsidP="00390564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390564">
            <w:rPr>
              <w:rFonts w:ascii="Arial" w:eastAsia="Times New Roman" w:hAnsi="Arial" w:cs="Arial"/>
              <w:sz w:val="18"/>
              <w:szCs w:val="18"/>
              <w:lang w:eastAsia="cs-CZ"/>
            </w:rPr>
            <w:t>Název: Žádost o certifikaci – Příloha č. 4 ITSM</w:t>
          </w:r>
        </w:p>
      </w:tc>
      <w:tc>
        <w:tcPr>
          <w:tcW w:w="3226" w:type="dxa"/>
          <w:vAlign w:val="center"/>
        </w:tcPr>
        <w:p w14:paraId="5BD2BBCA" w14:textId="6E64FB89" w:rsidR="00A64E37" w:rsidRPr="00390564" w:rsidRDefault="00A64E37" w:rsidP="00390564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390564">
            <w:rPr>
              <w:rFonts w:ascii="Arial" w:eastAsia="Times New Roman" w:hAnsi="Arial" w:cs="Arial"/>
              <w:sz w:val="18"/>
              <w:szCs w:val="18"/>
              <w:lang w:eastAsia="cs-CZ"/>
            </w:rPr>
            <w:t>Platnost od: 12/2015</w:t>
          </w:r>
        </w:p>
      </w:tc>
    </w:tr>
  </w:tbl>
  <w:p w14:paraId="5BD2BBCD" w14:textId="77777777" w:rsidR="00A64E37" w:rsidRPr="00036E10" w:rsidRDefault="00A64E37" w:rsidP="00036E10">
    <w:pPr>
      <w:pStyle w:val="Zpat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E445E" w14:textId="77777777" w:rsidR="00A64E37" w:rsidRDefault="00A64E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2BBBE" w14:textId="77777777" w:rsidR="00A64E37" w:rsidRDefault="00A64E37" w:rsidP="00D9127E">
      <w:pPr>
        <w:spacing w:after="0" w:line="240" w:lineRule="auto"/>
      </w:pPr>
      <w:r>
        <w:separator/>
      </w:r>
    </w:p>
  </w:footnote>
  <w:footnote w:type="continuationSeparator" w:id="0">
    <w:p w14:paraId="5BD2BBBF" w14:textId="77777777" w:rsidR="00A64E37" w:rsidRDefault="00A64E37" w:rsidP="00D91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EA6D2" w14:textId="77777777" w:rsidR="00A64E37" w:rsidRDefault="00A64E3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EB2EF" w14:textId="0D658470" w:rsidR="00A64E37" w:rsidRPr="00A13ACC" w:rsidRDefault="00A64E37" w:rsidP="00A13ACC">
    <w:pPr>
      <w:pStyle w:val="Zhlav"/>
      <w:ind w:left="-1417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A9686B9" wp14:editId="4BBB1D01">
          <wp:simplePos x="0" y="0"/>
          <wp:positionH relativeFrom="leftMargin">
            <wp:posOffset>0</wp:posOffset>
          </wp:positionH>
          <wp:positionV relativeFrom="paragraph">
            <wp:posOffset>36830</wp:posOffset>
          </wp:positionV>
          <wp:extent cx="7560000" cy="1008000"/>
          <wp:effectExtent l="0" t="0" r="3175" b="1905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 25 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631FB" w14:textId="77777777" w:rsidR="00A64E37" w:rsidRDefault="00A64E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1553"/>
    <w:multiLevelType w:val="hybridMultilevel"/>
    <w:tmpl w:val="E3D29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57F9E"/>
    <w:multiLevelType w:val="hybridMultilevel"/>
    <w:tmpl w:val="BBE0029C"/>
    <w:lvl w:ilvl="0" w:tplc="B1EC1F5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C2F4D"/>
    <w:multiLevelType w:val="hybridMultilevel"/>
    <w:tmpl w:val="17DEF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F205E"/>
    <w:multiLevelType w:val="hybridMultilevel"/>
    <w:tmpl w:val="6770BAAC"/>
    <w:lvl w:ilvl="0" w:tplc="F88A83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15BD3"/>
    <w:multiLevelType w:val="hybridMultilevel"/>
    <w:tmpl w:val="6908BFEE"/>
    <w:lvl w:ilvl="0" w:tplc="3C5273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30A86"/>
    <w:multiLevelType w:val="hybridMultilevel"/>
    <w:tmpl w:val="E2381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92626"/>
    <w:multiLevelType w:val="hybridMultilevel"/>
    <w:tmpl w:val="EA6819C6"/>
    <w:lvl w:ilvl="0" w:tplc="AB6CD07A">
      <w:start w:val="1"/>
      <w:numFmt w:val="decimal"/>
      <w:lvlText w:val="%1.)"/>
      <w:lvlJc w:val="left"/>
      <w:pPr>
        <w:ind w:left="51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15">
      <w:start w:val="1"/>
      <w:numFmt w:val="upperLetter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D7946"/>
    <w:multiLevelType w:val="hybridMultilevel"/>
    <w:tmpl w:val="7E088512"/>
    <w:lvl w:ilvl="0" w:tplc="FFFFFFFF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8">
    <w:nsid w:val="375579A7"/>
    <w:multiLevelType w:val="hybridMultilevel"/>
    <w:tmpl w:val="AA0E4C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305CE"/>
    <w:multiLevelType w:val="hybridMultilevel"/>
    <w:tmpl w:val="BA886800"/>
    <w:lvl w:ilvl="0" w:tplc="AB6CD0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43D5E"/>
    <w:multiLevelType w:val="hybridMultilevel"/>
    <w:tmpl w:val="F192F1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635CE"/>
    <w:multiLevelType w:val="hybridMultilevel"/>
    <w:tmpl w:val="B3320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F46B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3">
    <w:nsid w:val="4EEF62D6"/>
    <w:multiLevelType w:val="hybridMultilevel"/>
    <w:tmpl w:val="A100E6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C62D37"/>
    <w:multiLevelType w:val="hybridMultilevel"/>
    <w:tmpl w:val="B62A1950"/>
    <w:lvl w:ilvl="0" w:tplc="77D48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F143F6"/>
    <w:multiLevelType w:val="hybridMultilevel"/>
    <w:tmpl w:val="0158CD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244A95"/>
    <w:multiLevelType w:val="hybridMultilevel"/>
    <w:tmpl w:val="021E9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C63C1"/>
    <w:multiLevelType w:val="hybridMultilevel"/>
    <w:tmpl w:val="628C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2"/>
  </w:num>
  <w:num w:numId="5">
    <w:abstractNumId w:val="14"/>
  </w:num>
  <w:num w:numId="6">
    <w:abstractNumId w:val="1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4"/>
  </w:num>
  <w:num w:numId="15">
    <w:abstractNumId w:val="7"/>
  </w:num>
  <w:num w:numId="16">
    <w:abstractNumId w:val="6"/>
  </w:num>
  <w:num w:numId="17">
    <w:abstractNumId w:val="8"/>
  </w:num>
  <w:num w:numId="18">
    <w:abstractNumId w:val="10"/>
  </w:num>
  <w:num w:numId="19">
    <w:abstractNumId w:val="9"/>
  </w:num>
  <w:num w:numId="20">
    <w:abstractNumId w:val="15"/>
  </w:num>
  <w:num w:numId="21">
    <w:abstractNumId w:val="0"/>
  </w:num>
  <w:num w:numId="22">
    <w:abstractNumId w:val="2"/>
  </w:num>
  <w:num w:numId="23">
    <w:abstractNumId w:val="5"/>
  </w:num>
  <w:num w:numId="24">
    <w:abstractNumId w:val="1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7E"/>
    <w:rsid w:val="00014A9C"/>
    <w:rsid w:val="00025A88"/>
    <w:rsid w:val="00036E10"/>
    <w:rsid w:val="00041124"/>
    <w:rsid w:val="000B1340"/>
    <w:rsid w:val="000E0720"/>
    <w:rsid w:val="00140F4F"/>
    <w:rsid w:val="001C5BEB"/>
    <w:rsid w:val="002131E1"/>
    <w:rsid w:val="002310C1"/>
    <w:rsid w:val="00264092"/>
    <w:rsid w:val="002C3DE3"/>
    <w:rsid w:val="0032075F"/>
    <w:rsid w:val="003709A8"/>
    <w:rsid w:val="00390564"/>
    <w:rsid w:val="003D0F3E"/>
    <w:rsid w:val="003D3E2F"/>
    <w:rsid w:val="003E0B25"/>
    <w:rsid w:val="004252F2"/>
    <w:rsid w:val="004778FC"/>
    <w:rsid w:val="004A6B64"/>
    <w:rsid w:val="00530631"/>
    <w:rsid w:val="005A3ACC"/>
    <w:rsid w:val="005A732B"/>
    <w:rsid w:val="005E4315"/>
    <w:rsid w:val="0066097E"/>
    <w:rsid w:val="00663BED"/>
    <w:rsid w:val="0067123B"/>
    <w:rsid w:val="006D2F53"/>
    <w:rsid w:val="0081543A"/>
    <w:rsid w:val="0082122A"/>
    <w:rsid w:val="00877ACF"/>
    <w:rsid w:val="008E3080"/>
    <w:rsid w:val="00903CD3"/>
    <w:rsid w:val="00942024"/>
    <w:rsid w:val="009C3257"/>
    <w:rsid w:val="009E0268"/>
    <w:rsid w:val="009E1F7F"/>
    <w:rsid w:val="00A13ACC"/>
    <w:rsid w:val="00A37DA3"/>
    <w:rsid w:val="00A64E37"/>
    <w:rsid w:val="00AD7417"/>
    <w:rsid w:val="00B07E88"/>
    <w:rsid w:val="00B162D5"/>
    <w:rsid w:val="00B44740"/>
    <w:rsid w:val="00B66EEC"/>
    <w:rsid w:val="00B7288E"/>
    <w:rsid w:val="00BF5E4B"/>
    <w:rsid w:val="00C27FB3"/>
    <w:rsid w:val="00C3007D"/>
    <w:rsid w:val="00C521BB"/>
    <w:rsid w:val="00C90811"/>
    <w:rsid w:val="00CA39AC"/>
    <w:rsid w:val="00CB7675"/>
    <w:rsid w:val="00D23CE8"/>
    <w:rsid w:val="00D74DA7"/>
    <w:rsid w:val="00D9127E"/>
    <w:rsid w:val="00DA76C3"/>
    <w:rsid w:val="00DB2B43"/>
    <w:rsid w:val="00DB5E9C"/>
    <w:rsid w:val="00DD0F16"/>
    <w:rsid w:val="00E66AA3"/>
    <w:rsid w:val="00EB6E67"/>
    <w:rsid w:val="00ED41BD"/>
    <w:rsid w:val="00EF2579"/>
    <w:rsid w:val="00F238ED"/>
    <w:rsid w:val="00F374D7"/>
    <w:rsid w:val="00F52D6E"/>
    <w:rsid w:val="00F64155"/>
    <w:rsid w:val="00FC44C2"/>
    <w:rsid w:val="00F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BD2B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1"/>
    <w:rsid w:val="00D9127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uiPriority w:val="99"/>
    <w:semiHidden/>
    <w:rsid w:val="00D9127E"/>
  </w:style>
  <w:style w:type="character" w:customStyle="1" w:styleId="ZkladntextChar1">
    <w:name w:val="Základní text Char1"/>
    <w:link w:val="Zkladntext"/>
    <w:locked/>
    <w:rsid w:val="00D9127E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91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27E"/>
  </w:style>
  <w:style w:type="paragraph" w:styleId="Zpat">
    <w:name w:val="footer"/>
    <w:basedOn w:val="Normln"/>
    <w:link w:val="ZpatChar"/>
    <w:unhideWhenUsed/>
    <w:rsid w:val="00D91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9127E"/>
  </w:style>
  <w:style w:type="paragraph" w:styleId="Textbubliny">
    <w:name w:val="Balloon Text"/>
    <w:basedOn w:val="Normln"/>
    <w:link w:val="TextbublinyChar"/>
    <w:uiPriority w:val="99"/>
    <w:semiHidden/>
    <w:unhideWhenUsed/>
    <w:rsid w:val="00D9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27E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D9127E"/>
  </w:style>
  <w:style w:type="paragraph" w:customStyle="1" w:styleId="Obybod">
    <w:name w:val="Obyč. bod"/>
    <w:basedOn w:val="Obyejn"/>
    <w:rsid w:val="003D0F3E"/>
    <w:pPr>
      <w:tabs>
        <w:tab w:val="clear" w:pos="8890"/>
      </w:tabs>
    </w:pPr>
  </w:style>
  <w:style w:type="paragraph" w:customStyle="1" w:styleId="Obyejn">
    <w:name w:val="Obyčejný"/>
    <w:basedOn w:val="Normln"/>
    <w:rsid w:val="003D0F3E"/>
    <w:pPr>
      <w:tabs>
        <w:tab w:val="num" w:pos="889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F52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A37D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D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D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D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7DA3"/>
    <w:rPr>
      <w:b/>
      <w:bCs/>
      <w:sz w:val="20"/>
      <w:szCs w:val="20"/>
    </w:rPr>
  </w:style>
  <w:style w:type="paragraph" w:customStyle="1" w:styleId="Default">
    <w:name w:val="Default"/>
    <w:rsid w:val="005A7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B66EEC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styleId="Siln">
    <w:name w:val="Strong"/>
    <w:uiPriority w:val="22"/>
    <w:qFormat/>
    <w:rsid w:val="00B66EEC"/>
    <w:rPr>
      <w:b/>
      <w:bCs/>
    </w:rPr>
  </w:style>
  <w:style w:type="paragraph" w:styleId="Odstavecseseznamem">
    <w:name w:val="List Paragraph"/>
    <w:basedOn w:val="Normln"/>
    <w:uiPriority w:val="34"/>
    <w:qFormat/>
    <w:rsid w:val="00D74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1"/>
    <w:rsid w:val="00D9127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uiPriority w:val="99"/>
    <w:semiHidden/>
    <w:rsid w:val="00D9127E"/>
  </w:style>
  <w:style w:type="character" w:customStyle="1" w:styleId="ZkladntextChar1">
    <w:name w:val="Základní text Char1"/>
    <w:link w:val="Zkladntext"/>
    <w:locked/>
    <w:rsid w:val="00D9127E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91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27E"/>
  </w:style>
  <w:style w:type="paragraph" w:styleId="Zpat">
    <w:name w:val="footer"/>
    <w:basedOn w:val="Normln"/>
    <w:link w:val="ZpatChar"/>
    <w:unhideWhenUsed/>
    <w:rsid w:val="00D91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9127E"/>
  </w:style>
  <w:style w:type="paragraph" w:styleId="Textbubliny">
    <w:name w:val="Balloon Text"/>
    <w:basedOn w:val="Normln"/>
    <w:link w:val="TextbublinyChar"/>
    <w:uiPriority w:val="99"/>
    <w:semiHidden/>
    <w:unhideWhenUsed/>
    <w:rsid w:val="00D9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27E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D9127E"/>
  </w:style>
  <w:style w:type="paragraph" w:customStyle="1" w:styleId="Obybod">
    <w:name w:val="Obyč. bod"/>
    <w:basedOn w:val="Obyejn"/>
    <w:rsid w:val="003D0F3E"/>
    <w:pPr>
      <w:tabs>
        <w:tab w:val="clear" w:pos="8890"/>
      </w:tabs>
    </w:pPr>
  </w:style>
  <w:style w:type="paragraph" w:customStyle="1" w:styleId="Obyejn">
    <w:name w:val="Obyčejný"/>
    <w:basedOn w:val="Normln"/>
    <w:rsid w:val="003D0F3E"/>
    <w:pPr>
      <w:tabs>
        <w:tab w:val="num" w:pos="889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F52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A37D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D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D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D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7DA3"/>
    <w:rPr>
      <w:b/>
      <w:bCs/>
      <w:sz w:val="20"/>
      <w:szCs w:val="20"/>
    </w:rPr>
  </w:style>
  <w:style w:type="paragraph" w:customStyle="1" w:styleId="Default">
    <w:name w:val="Default"/>
    <w:rsid w:val="005A7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B66EEC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styleId="Siln">
    <w:name w:val="Strong"/>
    <w:uiPriority w:val="22"/>
    <w:qFormat/>
    <w:rsid w:val="00B66EEC"/>
    <w:rPr>
      <w:b/>
      <w:bCs/>
    </w:rPr>
  </w:style>
  <w:style w:type="paragraph" w:styleId="Odstavecseseznamem">
    <w:name w:val="List Paragraph"/>
    <w:basedOn w:val="Normln"/>
    <w:uiPriority w:val="34"/>
    <w:qFormat/>
    <w:rsid w:val="00D74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AADC73971AF44CA1D50EE69BB20F28" ma:contentTypeVersion="0" ma:contentTypeDescription="Vytvoří nový dokument" ma:contentTypeScope="" ma:versionID="3c51c38dc1ac2e3798b03144185d6d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199C4C-D3BD-4A68-8C5A-4D80E3766D76}"/>
</file>

<file path=customXml/itemProps2.xml><?xml version="1.0" encoding="utf-8"?>
<ds:datastoreItem xmlns:ds="http://schemas.openxmlformats.org/officeDocument/2006/customXml" ds:itemID="{758E0DF6-AC17-4F06-9110-B1D439B442EF}"/>
</file>

<file path=customXml/itemProps3.xml><?xml version="1.0" encoding="utf-8"?>
<ds:datastoreItem xmlns:ds="http://schemas.openxmlformats.org/officeDocument/2006/customXml" ds:itemID="{D136FDA0-E0FA-4402-BB39-795A1B6620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Michálková</dc:creator>
  <cp:keywords/>
  <dc:description/>
  <cp:lastModifiedBy>Eliška Michálková</cp:lastModifiedBy>
  <cp:revision>2</cp:revision>
  <cp:lastPrinted>2014-09-04T08:05:00Z</cp:lastPrinted>
  <dcterms:created xsi:type="dcterms:W3CDTF">2015-12-15T08:25:00Z</dcterms:created>
  <dcterms:modified xsi:type="dcterms:W3CDTF">2015-12-15T08:25:00Z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0x01010020AADC73971AF44CA1D50EE69BB20F28</vt:lpwstr>
  </property>
</Properties>
</file>